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930" w:rsidRPr="00D450CB" w:rsidRDefault="004D0930" w:rsidP="00D8119B">
      <w:pPr>
        <w:jc w:val="center"/>
        <w:rPr>
          <w:rFonts w:ascii="Times New Roman" w:hAnsi="Times New Roman" w:cs="Times New Roman"/>
          <w:b/>
          <w:sz w:val="24"/>
          <w:szCs w:val="24"/>
        </w:rPr>
      </w:pPr>
      <w:bookmarkStart w:id="0" w:name="_GoBack"/>
      <w:bookmarkEnd w:id="0"/>
      <w:r w:rsidRPr="00D450CB">
        <w:rPr>
          <w:rFonts w:ascii="Times New Roman" w:hAnsi="Times New Roman" w:cs="Times New Roman"/>
          <w:b/>
          <w:sz w:val="24"/>
          <w:szCs w:val="24"/>
        </w:rPr>
        <w:t>Allegato A</w:t>
      </w:r>
    </w:p>
    <w:p w:rsidR="00FC1230" w:rsidRPr="00D450CB" w:rsidRDefault="00FC1230" w:rsidP="00A96564">
      <w:pPr>
        <w:rPr>
          <w:rFonts w:ascii="Times New Roman" w:hAnsi="Times New Roman" w:cs="Times New Roman"/>
          <w:b/>
          <w:sz w:val="24"/>
          <w:szCs w:val="24"/>
        </w:rPr>
      </w:pPr>
    </w:p>
    <w:p w:rsidR="004D0930" w:rsidRPr="00D450CB" w:rsidRDefault="004D0930" w:rsidP="00822F1C">
      <w:pPr>
        <w:jc w:val="center"/>
        <w:rPr>
          <w:rFonts w:ascii="Times New Roman" w:hAnsi="Times New Roman" w:cs="Times New Roman"/>
          <w:b/>
          <w:sz w:val="24"/>
          <w:szCs w:val="24"/>
        </w:rPr>
      </w:pPr>
      <w:r w:rsidRPr="00D450CB">
        <w:rPr>
          <w:rFonts w:ascii="Times New Roman" w:hAnsi="Times New Roman" w:cs="Times New Roman"/>
          <w:b/>
          <w:sz w:val="24"/>
          <w:szCs w:val="24"/>
        </w:rPr>
        <w:t>PERSONALE DOCENTE</w:t>
      </w:r>
    </w:p>
    <w:p w:rsidR="004D0930" w:rsidRPr="00FA66D2" w:rsidRDefault="004D0930" w:rsidP="00FA66D2">
      <w:pPr>
        <w:jc w:val="center"/>
        <w:rPr>
          <w:rFonts w:ascii="Times New Roman" w:hAnsi="Times New Roman" w:cs="Times New Roman"/>
          <w:b/>
          <w:sz w:val="24"/>
          <w:szCs w:val="24"/>
        </w:rPr>
      </w:pPr>
      <w:r w:rsidRPr="00D450CB">
        <w:rPr>
          <w:rFonts w:ascii="Times New Roman" w:hAnsi="Times New Roman" w:cs="Times New Roman"/>
          <w:b/>
          <w:sz w:val="24"/>
          <w:szCs w:val="24"/>
        </w:rPr>
        <w:t xml:space="preserve">ISTRUZIONI OPERATIVE FINALIZZATE ALLE NOMINE </w:t>
      </w:r>
      <w:r w:rsidR="00FC1230" w:rsidRPr="00D450CB">
        <w:rPr>
          <w:rFonts w:ascii="Times New Roman" w:hAnsi="Times New Roman" w:cs="Times New Roman"/>
          <w:b/>
          <w:sz w:val="24"/>
          <w:szCs w:val="24"/>
        </w:rPr>
        <w:t>IN RUOLO</w:t>
      </w:r>
      <w:r w:rsidR="003C0564">
        <w:rPr>
          <w:rFonts w:ascii="Times New Roman" w:hAnsi="Times New Roman" w:cs="Times New Roman"/>
          <w:b/>
          <w:sz w:val="24"/>
          <w:szCs w:val="24"/>
        </w:rPr>
        <w:t xml:space="preserve"> </w:t>
      </w:r>
      <w:r w:rsidR="003C0564" w:rsidRPr="00FA66D2">
        <w:rPr>
          <w:rFonts w:ascii="Times New Roman" w:hAnsi="Times New Roman" w:cs="Times New Roman"/>
          <w:b/>
          <w:sz w:val="24"/>
          <w:szCs w:val="24"/>
        </w:rPr>
        <w:t>PER L’ANNO SCOLASTICO 2019/20.</w:t>
      </w:r>
    </w:p>
    <w:p w:rsidR="00D54938" w:rsidRPr="00D450CB" w:rsidRDefault="00D54938" w:rsidP="00A96564">
      <w:pPr>
        <w:rPr>
          <w:rFonts w:ascii="Times New Roman" w:hAnsi="Times New Roman" w:cs="Times New Roman"/>
          <w:sz w:val="24"/>
          <w:szCs w:val="24"/>
        </w:rPr>
      </w:pPr>
    </w:p>
    <w:p w:rsidR="00960CD4" w:rsidRPr="006410F0" w:rsidRDefault="00960CD4" w:rsidP="00A96564">
      <w:pPr>
        <w:contextualSpacing/>
        <w:jc w:val="both"/>
        <w:rPr>
          <w:rFonts w:ascii="Times New Roman" w:eastAsia="Times New Roman" w:hAnsi="Times New Roman" w:cs="Times New Roman"/>
          <w:sz w:val="24"/>
          <w:szCs w:val="24"/>
          <w:lang w:eastAsia="it-IT"/>
        </w:rPr>
      </w:pPr>
      <w:r w:rsidRPr="00D450CB">
        <w:rPr>
          <w:rFonts w:ascii="Times New Roman" w:eastAsia="Times New Roman" w:hAnsi="Times New Roman" w:cs="Times New Roman"/>
          <w:sz w:val="24"/>
          <w:szCs w:val="24"/>
          <w:lang w:eastAsia="it-IT"/>
        </w:rPr>
        <w:t>Come è noto</w:t>
      </w:r>
      <w:r w:rsidR="00D00C5D">
        <w:rPr>
          <w:rFonts w:ascii="Times New Roman" w:eastAsia="Times New Roman" w:hAnsi="Times New Roman" w:cs="Times New Roman"/>
          <w:sz w:val="24"/>
          <w:szCs w:val="24"/>
          <w:lang w:eastAsia="it-IT"/>
        </w:rPr>
        <w:t>,</w:t>
      </w:r>
      <w:r w:rsidRPr="00D450CB">
        <w:rPr>
          <w:rFonts w:ascii="Times New Roman" w:eastAsia="Times New Roman" w:hAnsi="Times New Roman" w:cs="Times New Roman"/>
          <w:sz w:val="24"/>
          <w:szCs w:val="24"/>
          <w:lang w:eastAsia="it-IT"/>
        </w:rPr>
        <w:t xml:space="preserve"> </w:t>
      </w:r>
      <w:r w:rsidRPr="006410F0">
        <w:rPr>
          <w:rFonts w:ascii="Times New Roman" w:eastAsia="Times New Roman" w:hAnsi="Times New Roman" w:cs="Times New Roman"/>
          <w:sz w:val="24"/>
          <w:szCs w:val="24"/>
          <w:lang w:eastAsia="it-IT"/>
        </w:rPr>
        <w:t xml:space="preserve">l’articolo 399 del Decreto </w:t>
      </w:r>
      <w:r w:rsidR="00A36413" w:rsidRPr="006410F0">
        <w:rPr>
          <w:rFonts w:ascii="Times New Roman" w:eastAsia="Times New Roman" w:hAnsi="Times New Roman" w:cs="Times New Roman"/>
          <w:sz w:val="24"/>
          <w:szCs w:val="24"/>
          <w:lang w:eastAsia="it-IT"/>
        </w:rPr>
        <w:t>L</w:t>
      </w:r>
      <w:r w:rsidRPr="006410F0">
        <w:rPr>
          <w:rFonts w:ascii="Times New Roman" w:eastAsia="Times New Roman" w:hAnsi="Times New Roman" w:cs="Times New Roman"/>
          <w:sz w:val="24"/>
          <w:szCs w:val="24"/>
          <w:lang w:eastAsia="it-IT"/>
        </w:rPr>
        <w:t>egislativo 16 aprile 1994, n.297</w:t>
      </w:r>
      <w:r w:rsidR="00D00C5D"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sz w:val="24"/>
          <w:szCs w:val="24"/>
          <w:lang w:eastAsia="it-IT"/>
        </w:rPr>
        <w:t xml:space="preserve"> ha disposto</w:t>
      </w:r>
      <w:r w:rsidR="00E06DCC" w:rsidRPr="006410F0">
        <w:rPr>
          <w:rFonts w:ascii="Times New Roman" w:eastAsia="Times New Roman" w:hAnsi="Times New Roman" w:cs="Times New Roman"/>
          <w:sz w:val="24"/>
          <w:szCs w:val="24"/>
          <w:lang w:eastAsia="it-IT"/>
        </w:rPr>
        <w:t xml:space="preserve"> – per tutti i gradi di istruzione -</w:t>
      </w:r>
      <w:r w:rsidRPr="006410F0">
        <w:rPr>
          <w:rFonts w:ascii="Times New Roman" w:eastAsia="Times New Roman" w:hAnsi="Times New Roman" w:cs="Times New Roman"/>
          <w:sz w:val="24"/>
          <w:szCs w:val="24"/>
          <w:lang w:eastAsia="it-IT"/>
        </w:rPr>
        <w:t xml:space="preserve"> che le nomine in ruolo </w:t>
      </w:r>
      <w:r w:rsidR="00D450CB" w:rsidRPr="006410F0">
        <w:rPr>
          <w:rFonts w:ascii="Times New Roman" w:eastAsia="Times New Roman" w:hAnsi="Times New Roman" w:cs="Times New Roman"/>
          <w:sz w:val="24"/>
          <w:szCs w:val="24"/>
          <w:lang w:eastAsia="it-IT"/>
        </w:rPr>
        <w:t xml:space="preserve">del personale docente </w:t>
      </w:r>
      <w:r w:rsidRPr="006410F0">
        <w:rPr>
          <w:rFonts w:ascii="Times New Roman" w:eastAsia="Times New Roman" w:hAnsi="Times New Roman" w:cs="Times New Roman"/>
          <w:sz w:val="24"/>
          <w:szCs w:val="24"/>
          <w:lang w:eastAsia="it-IT"/>
        </w:rPr>
        <w:t xml:space="preserve">avvengano per il 50% dalle graduatorie dei concorsi per titoli ed esami e per il 50% </w:t>
      </w:r>
      <w:r w:rsidR="00E06DCC" w:rsidRPr="006410F0">
        <w:rPr>
          <w:rFonts w:ascii="Times New Roman" w:eastAsia="Times New Roman" w:hAnsi="Times New Roman" w:cs="Times New Roman"/>
          <w:sz w:val="24"/>
          <w:szCs w:val="24"/>
          <w:lang w:eastAsia="it-IT"/>
        </w:rPr>
        <w:t>d</w:t>
      </w:r>
      <w:r w:rsidRPr="006410F0">
        <w:rPr>
          <w:rFonts w:ascii="Times New Roman" w:eastAsia="Times New Roman" w:hAnsi="Times New Roman" w:cs="Times New Roman"/>
          <w:sz w:val="24"/>
          <w:szCs w:val="24"/>
          <w:lang w:eastAsia="it-IT"/>
        </w:rPr>
        <w:t>alle graduatorie di cui all’art. 1, comma 605, lettera c) della legge n. 296 del 29 dicembre 2006.</w:t>
      </w:r>
    </w:p>
    <w:p w:rsidR="00A36413" w:rsidRPr="006410F0" w:rsidRDefault="00A36413" w:rsidP="00A96564">
      <w:pPr>
        <w:contextualSpacing/>
        <w:jc w:val="both"/>
        <w:rPr>
          <w:rFonts w:ascii="Times New Roman" w:eastAsia="Times New Roman" w:hAnsi="Times New Roman" w:cs="Times New Roman"/>
          <w:sz w:val="24"/>
          <w:szCs w:val="24"/>
          <w:lang w:eastAsia="it-IT"/>
        </w:rPr>
      </w:pPr>
    </w:p>
    <w:p w:rsidR="00A36413" w:rsidRPr="006410F0" w:rsidRDefault="00960CD4" w:rsidP="00A96564">
      <w:pPr>
        <w:contextualSpacing/>
        <w:jc w:val="both"/>
        <w:rPr>
          <w:rFonts w:ascii="Times New Roman" w:eastAsia="Times New Roman" w:hAnsi="Times New Roman" w:cs="Times New Roman"/>
          <w:sz w:val="24"/>
          <w:szCs w:val="24"/>
          <w:lang w:eastAsia="it-IT"/>
        </w:rPr>
      </w:pPr>
      <w:r w:rsidRPr="006410F0">
        <w:rPr>
          <w:rFonts w:ascii="Times New Roman" w:eastAsia="Times New Roman" w:hAnsi="Times New Roman" w:cs="Times New Roman"/>
          <w:sz w:val="24"/>
          <w:szCs w:val="24"/>
          <w:lang w:eastAsia="it-IT"/>
        </w:rPr>
        <w:t>Per la scuola secondaria</w:t>
      </w:r>
      <w:r w:rsidR="00D450CB" w:rsidRPr="006410F0">
        <w:rPr>
          <w:rFonts w:ascii="Times New Roman" w:eastAsia="Times New Roman" w:hAnsi="Times New Roman" w:cs="Times New Roman"/>
          <w:sz w:val="24"/>
          <w:szCs w:val="24"/>
          <w:lang w:eastAsia="it-IT"/>
        </w:rPr>
        <w:t xml:space="preserve"> di primo e secondo grado</w:t>
      </w:r>
      <w:r w:rsidRPr="006410F0">
        <w:rPr>
          <w:rFonts w:ascii="Times New Roman" w:eastAsia="Times New Roman" w:hAnsi="Times New Roman" w:cs="Times New Roman"/>
          <w:sz w:val="24"/>
          <w:szCs w:val="24"/>
          <w:lang w:eastAsia="it-IT"/>
        </w:rPr>
        <w:t>, il Decreto Legislativo n. 59 del 13 aprile 2017, come modificato dalla legge n. 145 del 30 dicembre 2018, all’articolo 17</w:t>
      </w:r>
      <w:r w:rsidR="00D450CB"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sz w:val="24"/>
          <w:szCs w:val="24"/>
          <w:lang w:eastAsia="it-IT"/>
        </w:rPr>
        <w:t xml:space="preserve"> comma 2</w:t>
      </w:r>
      <w:r w:rsidR="00D450CB"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sz w:val="24"/>
          <w:szCs w:val="24"/>
          <w:lang w:eastAsia="it-IT"/>
        </w:rPr>
        <w:t xml:space="preserve"> ha precisato che il 50% dei posti di personale docente vacanti e disponibili è coperto annualmente</w:t>
      </w:r>
      <w:r w:rsidR="00D450CB" w:rsidRPr="006410F0">
        <w:rPr>
          <w:rFonts w:ascii="Times New Roman" w:eastAsia="Times New Roman" w:hAnsi="Times New Roman" w:cs="Times New Roman"/>
          <w:sz w:val="24"/>
          <w:szCs w:val="24"/>
          <w:lang w:eastAsia="it-IT"/>
        </w:rPr>
        <w:t xml:space="preserve">, fermo restando la procedura </w:t>
      </w:r>
      <w:proofErr w:type="spellStart"/>
      <w:r w:rsidR="00D450CB" w:rsidRPr="006410F0">
        <w:rPr>
          <w:rFonts w:ascii="Times New Roman" w:eastAsia="Times New Roman" w:hAnsi="Times New Roman" w:cs="Times New Roman"/>
          <w:sz w:val="24"/>
          <w:szCs w:val="24"/>
          <w:lang w:eastAsia="it-IT"/>
        </w:rPr>
        <w:t>autorizzatoria</w:t>
      </w:r>
      <w:proofErr w:type="spellEnd"/>
      <w:r w:rsidR="00D450CB" w:rsidRPr="006410F0">
        <w:rPr>
          <w:rFonts w:ascii="Times New Roman" w:eastAsia="Times New Roman" w:hAnsi="Times New Roman" w:cs="Times New Roman"/>
          <w:sz w:val="24"/>
          <w:szCs w:val="24"/>
          <w:lang w:eastAsia="it-IT"/>
        </w:rPr>
        <w:t xml:space="preserve"> di cui all’art. 39 della legge n. 449/1997,</w:t>
      </w:r>
      <w:r w:rsidRPr="006410F0">
        <w:rPr>
          <w:rFonts w:ascii="Times New Roman" w:eastAsia="Times New Roman" w:hAnsi="Times New Roman" w:cs="Times New Roman"/>
          <w:sz w:val="24"/>
          <w:szCs w:val="24"/>
          <w:lang w:eastAsia="it-IT"/>
        </w:rPr>
        <w:t xml:space="preserve"> mediante scorrimento, </w:t>
      </w:r>
      <w:r w:rsidR="00D00C5D" w:rsidRPr="006410F0">
        <w:rPr>
          <w:rFonts w:ascii="Times New Roman" w:eastAsia="Times New Roman" w:hAnsi="Times New Roman" w:cs="Times New Roman"/>
          <w:sz w:val="24"/>
          <w:szCs w:val="24"/>
          <w:lang w:eastAsia="it-IT"/>
        </w:rPr>
        <w:t>prioritariamente</w:t>
      </w:r>
      <w:r w:rsidRPr="006410F0">
        <w:rPr>
          <w:rFonts w:ascii="Times New Roman" w:eastAsia="Times New Roman" w:hAnsi="Times New Roman" w:cs="Times New Roman"/>
          <w:sz w:val="24"/>
          <w:szCs w:val="24"/>
          <w:lang w:eastAsia="it-IT"/>
        </w:rPr>
        <w:t>, delle</w:t>
      </w:r>
      <w:r w:rsidR="00A36413" w:rsidRPr="006410F0">
        <w:rPr>
          <w:rFonts w:ascii="Times New Roman" w:eastAsia="Times New Roman" w:hAnsi="Times New Roman" w:cs="Times New Roman"/>
          <w:sz w:val="24"/>
          <w:szCs w:val="24"/>
          <w:lang w:eastAsia="it-IT"/>
        </w:rPr>
        <w:t xml:space="preserve"> graduatorie di merito relative</w:t>
      </w:r>
      <w:r w:rsidRPr="006410F0">
        <w:rPr>
          <w:rFonts w:ascii="Times New Roman" w:eastAsia="Times New Roman" w:hAnsi="Times New Roman" w:cs="Times New Roman"/>
          <w:sz w:val="24"/>
          <w:szCs w:val="24"/>
          <w:lang w:eastAsia="it-IT"/>
        </w:rPr>
        <w:t xml:space="preserve"> procedure concorsuali indette ai sensi dell’articolo 1, comma 114, della legge n. 107/2015 (</w:t>
      </w:r>
      <w:r w:rsidR="00D450CB" w:rsidRPr="006410F0">
        <w:rPr>
          <w:rFonts w:ascii="Times New Roman" w:eastAsia="Times New Roman" w:hAnsi="Times New Roman" w:cs="Times New Roman"/>
          <w:sz w:val="24"/>
          <w:szCs w:val="24"/>
          <w:lang w:eastAsia="it-IT"/>
        </w:rPr>
        <w:t xml:space="preserve">procedure concorsuali indette con </w:t>
      </w:r>
      <w:r w:rsidRPr="006410F0">
        <w:rPr>
          <w:rFonts w:ascii="Times New Roman" w:eastAsia="Times New Roman" w:hAnsi="Times New Roman" w:cs="Times New Roman"/>
          <w:sz w:val="24"/>
          <w:szCs w:val="24"/>
          <w:lang w:eastAsia="it-IT"/>
        </w:rPr>
        <w:t xml:space="preserve">D.D.G. n. 106 e </w:t>
      </w:r>
      <w:r w:rsidR="00A36413" w:rsidRPr="006410F0">
        <w:rPr>
          <w:rFonts w:ascii="Times New Roman" w:eastAsia="Times New Roman" w:hAnsi="Times New Roman" w:cs="Times New Roman"/>
          <w:sz w:val="24"/>
          <w:szCs w:val="24"/>
          <w:lang w:eastAsia="it-IT"/>
        </w:rPr>
        <w:t xml:space="preserve">n. </w:t>
      </w:r>
      <w:r w:rsidR="002820D6" w:rsidRPr="006410F0">
        <w:rPr>
          <w:rFonts w:ascii="Times New Roman" w:eastAsia="Times New Roman" w:hAnsi="Times New Roman" w:cs="Times New Roman"/>
          <w:sz w:val="24"/>
          <w:szCs w:val="24"/>
          <w:lang w:eastAsia="it-IT"/>
        </w:rPr>
        <w:t>107 del 23 febbraio 2016). Si richiama quanto previsto</w:t>
      </w:r>
      <w:r w:rsidR="00D450CB" w:rsidRPr="006410F0">
        <w:rPr>
          <w:rFonts w:ascii="Times New Roman" w:eastAsia="Times New Roman" w:hAnsi="Times New Roman" w:cs="Times New Roman"/>
          <w:sz w:val="24"/>
          <w:szCs w:val="24"/>
          <w:lang w:eastAsia="it-IT"/>
        </w:rPr>
        <w:t xml:space="preserve"> a</w:t>
      </w:r>
      <w:r w:rsidRPr="006410F0">
        <w:rPr>
          <w:rFonts w:ascii="Times New Roman" w:eastAsia="Times New Roman" w:hAnsi="Times New Roman" w:cs="Times New Roman"/>
          <w:sz w:val="24"/>
          <w:szCs w:val="24"/>
          <w:lang w:eastAsia="it-IT"/>
        </w:rPr>
        <w:t>ll’articolo 17</w:t>
      </w:r>
      <w:r w:rsidR="00D450CB"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sz w:val="24"/>
          <w:szCs w:val="24"/>
          <w:lang w:eastAsia="it-IT"/>
        </w:rPr>
        <w:t xml:space="preserve"> comma 2</w:t>
      </w:r>
      <w:r w:rsidR="00D450CB"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sz w:val="24"/>
          <w:szCs w:val="24"/>
          <w:lang w:eastAsia="it-IT"/>
        </w:rPr>
        <w:t xml:space="preserve"> lettera </w:t>
      </w:r>
      <w:r w:rsidRPr="006410F0">
        <w:rPr>
          <w:rFonts w:ascii="Times New Roman" w:eastAsia="Times New Roman" w:hAnsi="Times New Roman" w:cs="Times New Roman"/>
          <w:i/>
          <w:sz w:val="24"/>
          <w:szCs w:val="24"/>
          <w:lang w:eastAsia="it-IT"/>
        </w:rPr>
        <w:t>a</w:t>
      </w:r>
      <w:r w:rsidRPr="006410F0">
        <w:rPr>
          <w:rFonts w:ascii="Times New Roman" w:eastAsia="Times New Roman" w:hAnsi="Times New Roman" w:cs="Times New Roman"/>
          <w:sz w:val="24"/>
          <w:szCs w:val="24"/>
          <w:lang w:eastAsia="it-IT"/>
        </w:rPr>
        <w:t>)</w:t>
      </w:r>
      <w:r w:rsidR="002820D6" w:rsidRPr="006410F0">
        <w:rPr>
          <w:rFonts w:ascii="Times New Roman" w:eastAsia="Times New Roman" w:hAnsi="Times New Roman" w:cs="Times New Roman"/>
          <w:sz w:val="24"/>
          <w:szCs w:val="24"/>
          <w:lang w:eastAsia="it-IT"/>
        </w:rPr>
        <w:t xml:space="preserve"> che prevede lo scorrimento delle suddette graduatorie</w:t>
      </w:r>
      <w:r w:rsidR="00A36413" w:rsidRPr="006410F0">
        <w:rPr>
          <w:rFonts w:ascii="Times New Roman" w:eastAsia="Times New Roman" w:hAnsi="Times New Roman" w:cs="Times New Roman"/>
          <w:sz w:val="24"/>
          <w:szCs w:val="24"/>
          <w:lang w:eastAsia="it-IT"/>
        </w:rPr>
        <w:t>,</w:t>
      </w:r>
      <w:r w:rsidR="00523829" w:rsidRPr="006410F0">
        <w:rPr>
          <w:rFonts w:ascii="Times New Roman" w:eastAsia="Times New Roman" w:hAnsi="Times New Roman" w:cs="Times New Roman"/>
          <w:sz w:val="24"/>
          <w:szCs w:val="24"/>
          <w:lang w:eastAsia="it-IT"/>
        </w:rPr>
        <w:t xml:space="preserve"> </w:t>
      </w:r>
      <w:r w:rsidR="00A36413" w:rsidRPr="006410F0">
        <w:rPr>
          <w:rFonts w:ascii="Times New Roman" w:eastAsia="Times New Roman" w:hAnsi="Times New Roman" w:cs="Times New Roman"/>
          <w:sz w:val="24"/>
          <w:szCs w:val="24"/>
          <w:lang w:eastAsia="it-IT"/>
        </w:rPr>
        <w:t>anche in deroga al limite percentuale della maggiorazione del 10% di posti messi a concorso</w:t>
      </w:r>
      <w:r w:rsidR="00D00C5D" w:rsidRPr="006410F0">
        <w:rPr>
          <w:rFonts w:ascii="Times New Roman" w:eastAsia="Times New Roman" w:hAnsi="Times New Roman" w:cs="Times New Roman"/>
          <w:sz w:val="24"/>
          <w:szCs w:val="24"/>
          <w:lang w:eastAsia="it-IT"/>
        </w:rPr>
        <w:t>, limitatamente a coloro che hanno raggiunto il punteggio minimo previsto dal bando di concorso</w:t>
      </w:r>
      <w:r w:rsidR="00523829" w:rsidRPr="006410F0">
        <w:rPr>
          <w:rFonts w:ascii="Times New Roman" w:eastAsia="Times New Roman" w:hAnsi="Times New Roman" w:cs="Times New Roman"/>
          <w:sz w:val="24"/>
          <w:szCs w:val="24"/>
          <w:lang w:eastAsia="it-IT"/>
        </w:rPr>
        <w:t xml:space="preserve"> sino al termine di validità delle graduatorie medesime, fermo restando il diritto all’immissione in ruolo per i vincitori di concorso</w:t>
      </w:r>
      <w:r w:rsidR="00D450CB" w:rsidRPr="006410F0">
        <w:rPr>
          <w:rFonts w:ascii="Times New Roman" w:eastAsia="Times New Roman" w:hAnsi="Times New Roman" w:cs="Times New Roman"/>
          <w:i/>
          <w:sz w:val="24"/>
          <w:szCs w:val="24"/>
          <w:lang w:eastAsia="it-IT"/>
        </w:rPr>
        <w:t>.</w:t>
      </w:r>
    </w:p>
    <w:p w:rsidR="00A96564" w:rsidRPr="006410F0" w:rsidRDefault="00D450CB" w:rsidP="00A96564">
      <w:pPr>
        <w:contextualSpacing/>
        <w:jc w:val="both"/>
        <w:rPr>
          <w:rFonts w:ascii="Times New Roman" w:eastAsia="Times New Roman" w:hAnsi="Times New Roman" w:cs="Times New Roman"/>
          <w:sz w:val="24"/>
          <w:szCs w:val="24"/>
          <w:lang w:eastAsia="it-IT"/>
        </w:rPr>
      </w:pPr>
      <w:r w:rsidRPr="006410F0">
        <w:rPr>
          <w:rFonts w:ascii="Times New Roman" w:eastAsia="Times New Roman" w:hAnsi="Times New Roman" w:cs="Times New Roman"/>
          <w:sz w:val="24"/>
          <w:szCs w:val="24"/>
          <w:lang w:eastAsia="it-IT"/>
        </w:rPr>
        <w:t>A</w:t>
      </w:r>
      <w:r w:rsidR="00960CD4" w:rsidRPr="006410F0">
        <w:rPr>
          <w:rFonts w:ascii="Times New Roman" w:eastAsia="Times New Roman" w:hAnsi="Times New Roman" w:cs="Times New Roman"/>
          <w:sz w:val="24"/>
          <w:szCs w:val="24"/>
          <w:lang w:eastAsia="it-IT"/>
        </w:rPr>
        <w:t xml:space="preserve"> seguire, </w:t>
      </w:r>
      <w:r w:rsidR="00A36413" w:rsidRPr="006410F0">
        <w:rPr>
          <w:rFonts w:ascii="Times New Roman" w:eastAsia="Times New Roman" w:hAnsi="Times New Roman" w:cs="Times New Roman"/>
          <w:sz w:val="24"/>
          <w:szCs w:val="24"/>
          <w:lang w:eastAsia="it-IT"/>
        </w:rPr>
        <w:t xml:space="preserve">la copertura dei posti sarà disposta </w:t>
      </w:r>
      <w:r w:rsidRPr="006410F0">
        <w:rPr>
          <w:rFonts w:ascii="Times New Roman" w:eastAsia="Times New Roman" w:hAnsi="Times New Roman" w:cs="Times New Roman"/>
          <w:sz w:val="24"/>
          <w:szCs w:val="24"/>
          <w:lang w:eastAsia="it-IT"/>
        </w:rPr>
        <w:t xml:space="preserve">mediante </w:t>
      </w:r>
      <w:r w:rsidR="00A36413" w:rsidRPr="006410F0">
        <w:rPr>
          <w:rFonts w:ascii="Times New Roman" w:eastAsia="Times New Roman" w:hAnsi="Times New Roman" w:cs="Times New Roman"/>
          <w:sz w:val="24"/>
          <w:szCs w:val="24"/>
          <w:lang w:eastAsia="it-IT"/>
        </w:rPr>
        <w:t xml:space="preserve">lo </w:t>
      </w:r>
      <w:r w:rsidRPr="006410F0">
        <w:rPr>
          <w:rFonts w:ascii="Times New Roman" w:eastAsia="Times New Roman" w:hAnsi="Times New Roman" w:cs="Times New Roman"/>
          <w:sz w:val="24"/>
          <w:szCs w:val="24"/>
          <w:lang w:eastAsia="it-IT"/>
        </w:rPr>
        <w:t xml:space="preserve">scorrimento </w:t>
      </w:r>
      <w:r w:rsidR="00960CD4" w:rsidRPr="006410F0">
        <w:rPr>
          <w:rFonts w:ascii="Times New Roman" w:eastAsia="Times New Roman" w:hAnsi="Times New Roman" w:cs="Times New Roman"/>
          <w:sz w:val="24"/>
          <w:szCs w:val="24"/>
          <w:lang w:eastAsia="it-IT"/>
        </w:rPr>
        <w:t>delle graduatorie di merito del concorso indetto con il</w:t>
      </w:r>
      <w:r w:rsidRPr="006410F0">
        <w:rPr>
          <w:rFonts w:ascii="Times New Roman" w:eastAsia="Times New Roman" w:hAnsi="Times New Roman" w:cs="Times New Roman"/>
          <w:sz w:val="24"/>
          <w:szCs w:val="24"/>
          <w:lang w:eastAsia="it-IT"/>
        </w:rPr>
        <w:t xml:space="preserve"> D.D.G. n. 85/2018</w:t>
      </w:r>
      <w:r w:rsidR="00A36413"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sz w:val="24"/>
          <w:szCs w:val="24"/>
          <w:lang w:eastAsia="it-IT"/>
        </w:rPr>
        <w:t xml:space="preserve"> ai sensi dell’</w:t>
      </w:r>
      <w:r w:rsidR="00960CD4" w:rsidRPr="006410F0">
        <w:rPr>
          <w:rFonts w:ascii="Times New Roman" w:eastAsia="Times New Roman" w:hAnsi="Times New Roman" w:cs="Times New Roman"/>
          <w:sz w:val="24"/>
          <w:szCs w:val="24"/>
          <w:lang w:eastAsia="it-IT"/>
        </w:rPr>
        <w:t xml:space="preserve">articolo 17, comma 2, lettera </w:t>
      </w:r>
      <w:r w:rsidR="00960CD4" w:rsidRPr="006410F0">
        <w:rPr>
          <w:rFonts w:ascii="Times New Roman" w:eastAsia="Times New Roman" w:hAnsi="Times New Roman" w:cs="Times New Roman"/>
          <w:i/>
          <w:sz w:val="24"/>
          <w:szCs w:val="24"/>
          <w:lang w:eastAsia="it-IT"/>
        </w:rPr>
        <w:t>b</w:t>
      </w:r>
      <w:r w:rsidR="00960CD4"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sz w:val="24"/>
          <w:szCs w:val="24"/>
          <w:lang w:eastAsia="it-IT"/>
        </w:rPr>
        <w:t xml:space="preserve"> cui è destinato</w:t>
      </w:r>
      <w:r w:rsidR="00812181" w:rsidRPr="006410F0">
        <w:rPr>
          <w:rFonts w:ascii="Times New Roman" w:eastAsia="Times New Roman" w:hAnsi="Times New Roman" w:cs="Times New Roman"/>
          <w:sz w:val="24"/>
          <w:szCs w:val="24"/>
          <w:lang w:eastAsia="it-IT"/>
        </w:rPr>
        <w:t>,</w:t>
      </w:r>
      <w:r w:rsidR="00FA66D2" w:rsidRPr="006410F0">
        <w:rPr>
          <w:rFonts w:ascii="Times New Roman" w:eastAsia="Times New Roman" w:hAnsi="Times New Roman" w:cs="Times New Roman"/>
          <w:sz w:val="24"/>
          <w:szCs w:val="24"/>
          <w:lang w:eastAsia="it-IT"/>
        </w:rPr>
        <w:t xml:space="preserve"> </w:t>
      </w:r>
      <w:r w:rsidR="00812181" w:rsidRPr="006410F0">
        <w:rPr>
          <w:rFonts w:ascii="Times New Roman" w:eastAsia="Times New Roman" w:hAnsi="Times New Roman" w:cs="Times New Roman"/>
          <w:sz w:val="24"/>
          <w:szCs w:val="24"/>
          <w:lang w:eastAsia="it-IT"/>
        </w:rPr>
        <w:t xml:space="preserve">per </w:t>
      </w:r>
      <w:proofErr w:type="spellStart"/>
      <w:r w:rsidR="00812181" w:rsidRPr="006410F0">
        <w:rPr>
          <w:rFonts w:ascii="Times New Roman" w:eastAsia="Times New Roman" w:hAnsi="Times New Roman" w:cs="Times New Roman"/>
          <w:sz w:val="24"/>
          <w:szCs w:val="24"/>
          <w:lang w:eastAsia="it-IT"/>
        </w:rPr>
        <w:t>l’a.s.</w:t>
      </w:r>
      <w:proofErr w:type="spellEnd"/>
      <w:r w:rsidR="00812181" w:rsidRPr="006410F0">
        <w:rPr>
          <w:rFonts w:ascii="Times New Roman" w:eastAsia="Times New Roman" w:hAnsi="Times New Roman" w:cs="Times New Roman"/>
          <w:sz w:val="24"/>
          <w:szCs w:val="24"/>
          <w:lang w:eastAsia="it-IT"/>
        </w:rPr>
        <w:t xml:space="preserve"> 2019/20, al netto dei posti utilizzati per la procedura di cui al concorso 2016,</w:t>
      </w:r>
      <w:r w:rsidR="00FA66D2" w:rsidRPr="006410F0">
        <w:rPr>
          <w:rFonts w:ascii="Times New Roman" w:eastAsia="Times New Roman" w:hAnsi="Times New Roman" w:cs="Times New Roman"/>
          <w:sz w:val="24"/>
          <w:szCs w:val="24"/>
          <w:lang w:eastAsia="it-IT"/>
        </w:rPr>
        <w:t xml:space="preserve"> </w:t>
      </w:r>
      <w:r w:rsidRPr="006410F0">
        <w:rPr>
          <w:rFonts w:ascii="Times New Roman" w:eastAsia="Times New Roman" w:hAnsi="Times New Roman" w:cs="Times New Roman"/>
          <w:sz w:val="24"/>
          <w:szCs w:val="24"/>
          <w:lang w:eastAsia="it-IT"/>
        </w:rPr>
        <w:t>il contingente</w:t>
      </w:r>
      <w:r w:rsidR="00812181" w:rsidRPr="006410F0">
        <w:rPr>
          <w:rFonts w:ascii="Times New Roman" w:eastAsia="Times New Roman" w:hAnsi="Times New Roman" w:cs="Times New Roman"/>
          <w:sz w:val="24"/>
          <w:szCs w:val="24"/>
          <w:lang w:eastAsia="it-IT"/>
        </w:rPr>
        <w:t xml:space="preserve"> del 100% dei posti come</w:t>
      </w:r>
      <w:r w:rsidRPr="006410F0">
        <w:rPr>
          <w:rFonts w:ascii="Times New Roman" w:eastAsia="Times New Roman" w:hAnsi="Times New Roman" w:cs="Times New Roman"/>
          <w:sz w:val="24"/>
          <w:szCs w:val="24"/>
          <w:lang w:eastAsia="it-IT"/>
        </w:rPr>
        <w:t xml:space="preserve"> riportato </w:t>
      </w:r>
      <w:r w:rsidR="00523829" w:rsidRPr="006410F0">
        <w:rPr>
          <w:rFonts w:ascii="Times New Roman" w:eastAsia="Times New Roman" w:hAnsi="Times New Roman" w:cs="Times New Roman"/>
          <w:sz w:val="24"/>
          <w:szCs w:val="24"/>
          <w:lang w:eastAsia="it-IT"/>
        </w:rPr>
        <w:t>dalla norma richiamata</w:t>
      </w:r>
      <w:r w:rsidRPr="006410F0">
        <w:rPr>
          <w:rFonts w:ascii="Times New Roman" w:eastAsia="Times New Roman" w:hAnsi="Times New Roman" w:cs="Times New Roman"/>
          <w:sz w:val="24"/>
          <w:szCs w:val="24"/>
          <w:lang w:eastAsia="it-IT"/>
        </w:rPr>
        <w:t>.</w:t>
      </w:r>
    </w:p>
    <w:p w:rsidR="00FC376B" w:rsidRPr="006410F0" w:rsidRDefault="00D00C5D" w:rsidP="00FC376B">
      <w:pPr>
        <w:contextualSpacing/>
        <w:jc w:val="both"/>
        <w:rPr>
          <w:rFonts w:ascii="Times New Roman" w:hAnsi="Times New Roman" w:cs="Times New Roman"/>
          <w:sz w:val="24"/>
          <w:szCs w:val="24"/>
        </w:rPr>
      </w:pPr>
      <w:r w:rsidRPr="006410F0">
        <w:rPr>
          <w:rFonts w:ascii="Times New Roman" w:hAnsi="Times New Roman" w:cs="Times New Roman"/>
          <w:sz w:val="24"/>
          <w:szCs w:val="24"/>
        </w:rPr>
        <w:t>Si ricorda che</w:t>
      </w:r>
      <w:r w:rsidR="00523829" w:rsidRPr="006410F0">
        <w:rPr>
          <w:rFonts w:ascii="Times New Roman" w:hAnsi="Times New Roman" w:cs="Times New Roman"/>
          <w:sz w:val="24"/>
          <w:szCs w:val="24"/>
        </w:rPr>
        <w:t>,</w:t>
      </w:r>
      <w:r w:rsidRPr="006410F0">
        <w:rPr>
          <w:rFonts w:ascii="Times New Roman" w:hAnsi="Times New Roman" w:cs="Times New Roman"/>
          <w:sz w:val="24"/>
          <w:szCs w:val="24"/>
        </w:rPr>
        <w:t xml:space="preserve"> n</w:t>
      </w:r>
      <w:r w:rsidR="00FC376B" w:rsidRPr="006410F0">
        <w:rPr>
          <w:rFonts w:ascii="Times New Roman" w:hAnsi="Times New Roman" w:cs="Times New Roman"/>
          <w:sz w:val="24"/>
          <w:szCs w:val="24"/>
        </w:rPr>
        <w:t>ell’anno scolastico 2018/19</w:t>
      </w:r>
      <w:r w:rsidR="00523829" w:rsidRPr="006410F0">
        <w:rPr>
          <w:rFonts w:ascii="Times New Roman" w:hAnsi="Times New Roman" w:cs="Times New Roman"/>
          <w:sz w:val="24"/>
          <w:szCs w:val="24"/>
        </w:rPr>
        <w:t>,</w:t>
      </w:r>
      <w:r w:rsidR="00FC376B" w:rsidRPr="006410F0">
        <w:rPr>
          <w:rFonts w:ascii="Times New Roman" w:hAnsi="Times New Roman" w:cs="Times New Roman"/>
          <w:sz w:val="24"/>
          <w:szCs w:val="24"/>
        </w:rPr>
        <w:t xml:space="preserve"> è stato avviato – per la scuola secondaria di primo e secondo grado -  lo scorrimento delle </w:t>
      </w:r>
      <w:r w:rsidR="001846B1" w:rsidRPr="006410F0">
        <w:rPr>
          <w:rFonts w:ascii="Times New Roman" w:hAnsi="Times New Roman" w:cs="Times New Roman"/>
          <w:sz w:val="24"/>
          <w:szCs w:val="24"/>
        </w:rPr>
        <w:t>g</w:t>
      </w:r>
      <w:r w:rsidR="00FC376B" w:rsidRPr="006410F0">
        <w:rPr>
          <w:rFonts w:ascii="Times New Roman" w:hAnsi="Times New Roman" w:cs="Times New Roman"/>
          <w:sz w:val="24"/>
          <w:szCs w:val="24"/>
        </w:rPr>
        <w:t>raduatorie di merito regionali (GMRE) di cui al D.D.G. n. 85/2018</w:t>
      </w:r>
      <w:r w:rsidRPr="006410F0">
        <w:rPr>
          <w:rFonts w:ascii="Times New Roman" w:hAnsi="Times New Roman" w:cs="Times New Roman"/>
          <w:sz w:val="24"/>
          <w:szCs w:val="24"/>
        </w:rPr>
        <w:t>,</w:t>
      </w:r>
      <w:r w:rsidR="001846B1" w:rsidRPr="006410F0">
        <w:rPr>
          <w:rFonts w:ascii="Times New Roman" w:hAnsi="Times New Roman" w:cs="Times New Roman"/>
          <w:sz w:val="24"/>
          <w:szCs w:val="24"/>
        </w:rPr>
        <w:t xml:space="preserve"> con</w:t>
      </w:r>
      <w:r w:rsidRPr="006410F0">
        <w:rPr>
          <w:rFonts w:ascii="Times New Roman" w:hAnsi="Times New Roman" w:cs="Times New Roman"/>
          <w:sz w:val="24"/>
          <w:szCs w:val="24"/>
        </w:rPr>
        <w:t xml:space="preserve"> conseguente</w:t>
      </w:r>
      <w:r w:rsidR="001846B1" w:rsidRPr="006410F0">
        <w:rPr>
          <w:rFonts w:ascii="Times New Roman" w:hAnsi="Times New Roman" w:cs="Times New Roman"/>
          <w:sz w:val="24"/>
          <w:szCs w:val="24"/>
        </w:rPr>
        <w:t xml:space="preserve"> </w:t>
      </w:r>
      <w:r w:rsidR="002606D3" w:rsidRPr="006410F0">
        <w:rPr>
          <w:rFonts w:ascii="Times New Roman" w:hAnsi="Times New Roman" w:cs="Times New Roman"/>
          <w:sz w:val="24"/>
          <w:szCs w:val="24"/>
        </w:rPr>
        <w:t>ammissione</w:t>
      </w:r>
      <w:r w:rsidR="001846B1" w:rsidRPr="006410F0">
        <w:rPr>
          <w:rFonts w:ascii="Times New Roman" w:hAnsi="Times New Roman" w:cs="Times New Roman"/>
          <w:sz w:val="24"/>
          <w:szCs w:val="24"/>
        </w:rPr>
        <w:t xml:space="preserve"> del personale docente nominato al III anno FIT</w:t>
      </w:r>
      <w:r w:rsidR="00FC376B" w:rsidRPr="006410F0">
        <w:rPr>
          <w:rFonts w:ascii="Times New Roman" w:hAnsi="Times New Roman" w:cs="Times New Roman"/>
          <w:sz w:val="24"/>
          <w:szCs w:val="24"/>
        </w:rPr>
        <w:t xml:space="preserve">. </w:t>
      </w:r>
    </w:p>
    <w:p w:rsidR="00FA66D2" w:rsidRPr="006410F0" w:rsidRDefault="00D00C5D" w:rsidP="00FA66D2">
      <w:pPr>
        <w:contextualSpacing/>
        <w:jc w:val="both"/>
        <w:rPr>
          <w:rFonts w:ascii="Times New Roman" w:hAnsi="Times New Roman" w:cs="Times New Roman"/>
          <w:sz w:val="24"/>
          <w:szCs w:val="24"/>
        </w:rPr>
      </w:pPr>
      <w:r w:rsidRPr="006410F0">
        <w:rPr>
          <w:rFonts w:ascii="Times New Roman" w:eastAsia="Times New Roman" w:hAnsi="Times New Roman" w:cs="Times New Roman"/>
          <w:sz w:val="24"/>
          <w:szCs w:val="24"/>
          <w:lang w:eastAsia="it-IT"/>
        </w:rPr>
        <w:t>I</w:t>
      </w:r>
      <w:r w:rsidR="00FC376B" w:rsidRPr="006410F0">
        <w:rPr>
          <w:rFonts w:ascii="Times New Roman" w:eastAsia="Times New Roman" w:hAnsi="Times New Roman" w:cs="Times New Roman"/>
          <w:sz w:val="24"/>
          <w:szCs w:val="24"/>
          <w:lang w:eastAsia="it-IT"/>
        </w:rPr>
        <w:t>l Decreto Legislativo n. 59 del 13 aprile 2017, come novellato</w:t>
      </w:r>
      <w:r w:rsidR="008B06ED" w:rsidRPr="006410F0">
        <w:rPr>
          <w:rFonts w:ascii="Times New Roman" w:eastAsia="Times New Roman" w:hAnsi="Times New Roman" w:cs="Times New Roman"/>
          <w:sz w:val="24"/>
          <w:szCs w:val="24"/>
          <w:lang w:eastAsia="it-IT"/>
        </w:rPr>
        <w:t xml:space="preserve"> </w:t>
      </w:r>
      <w:r w:rsidR="00FC376B" w:rsidRPr="006410F0">
        <w:rPr>
          <w:rFonts w:ascii="Times New Roman" w:hAnsi="Times New Roman" w:cs="Times New Roman"/>
          <w:sz w:val="24"/>
          <w:szCs w:val="24"/>
        </w:rPr>
        <w:t>per effetto della Legge 30 dicembre 2018 n. 145,</w:t>
      </w:r>
      <w:r w:rsidR="00FA66D2" w:rsidRPr="006410F0">
        <w:rPr>
          <w:rFonts w:ascii="Times New Roman" w:hAnsi="Times New Roman" w:cs="Times New Roman"/>
          <w:sz w:val="24"/>
          <w:szCs w:val="24"/>
        </w:rPr>
        <w:t xml:space="preserve"> </w:t>
      </w:r>
      <w:r w:rsidR="00FC376B" w:rsidRPr="006410F0">
        <w:rPr>
          <w:rFonts w:ascii="Times New Roman" w:hAnsi="Times New Roman" w:cs="Times New Roman"/>
          <w:sz w:val="24"/>
          <w:szCs w:val="24"/>
        </w:rPr>
        <w:t xml:space="preserve">ha previsto, </w:t>
      </w:r>
      <w:r w:rsidRPr="006410F0">
        <w:rPr>
          <w:rFonts w:ascii="Times New Roman" w:hAnsi="Times New Roman" w:cs="Times New Roman"/>
          <w:sz w:val="24"/>
          <w:szCs w:val="24"/>
        </w:rPr>
        <w:t>innovando</w:t>
      </w:r>
      <w:r w:rsidR="001846B1" w:rsidRPr="006410F0">
        <w:rPr>
          <w:rFonts w:ascii="Times New Roman" w:hAnsi="Times New Roman" w:cs="Times New Roman"/>
          <w:sz w:val="24"/>
          <w:szCs w:val="24"/>
        </w:rPr>
        <w:t xml:space="preserve">, </w:t>
      </w:r>
      <w:r w:rsidR="00FC376B" w:rsidRPr="006410F0">
        <w:rPr>
          <w:rFonts w:ascii="Times New Roman" w:hAnsi="Times New Roman" w:cs="Times New Roman"/>
          <w:sz w:val="24"/>
          <w:szCs w:val="24"/>
        </w:rPr>
        <w:t xml:space="preserve">all’articolo 17, comma 5, con effetto dall’a. s. 2019/20, l’ammissione diretta al percorso annuale di formazione iniziale e prova. </w:t>
      </w:r>
      <w:r w:rsidR="00FA66D2" w:rsidRPr="006410F0">
        <w:rPr>
          <w:rFonts w:ascii="Times New Roman" w:hAnsi="Times New Roman" w:cs="Times New Roman"/>
          <w:sz w:val="24"/>
          <w:szCs w:val="24"/>
        </w:rPr>
        <w:t xml:space="preserve">I soggetti ammessi a tale percorso, pertanto, sono valutati e immessi in ruolo ai sensi dell’articolo 13 del medesimo decreto legislativo con conseguente soppressione della graduatoria di merito regionale al suo esaurimento. </w:t>
      </w:r>
    </w:p>
    <w:p w:rsidR="00A36413" w:rsidRPr="006410F0" w:rsidRDefault="00A36413" w:rsidP="00A96564">
      <w:pPr>
        <w:contextualSpacing/>
        <w:jc w:val="both"/>
        <w:rPr>
          <w:rFonts w:ascii="Times New Roman" w:eastAsia="Times New Roman" w:hAnsi="Times New Roman" w:cs="Times New Roman"/>
          <w:sz w:val="24"/>
          <w:szCs w:val="24"/>
          <w:lang w:eastAsia="it-IT"/>
        </w:rPr>
      </w:pPr>
    </w:p>
    <w:p w:rsidR="00A36413" w:rsidRPr="006410F0" w:rsidRDefault="00960CD4" w:rsidP="00A96564">
      <w:pPr>
        <w:contextualSpacing/>
        <w:jc w:val="both"/>
        <w:rPr>
          <w:rFonts w:ascii="Times New Roman" w:hAnsi="Times New Roman" w:cs="Times New Roman"/>
          <w:sz w:val="24"/>
          <w:szCs w:val="24"/>
        </w:rPr>
      </w:pPr>
      <w:r w:rsidRPr="006410F0">
        <w:rPr>
          <w:rFonts w:ascii="Times New Roman" w:eastAsia="Times New Roman" w:hAnsi="Times New Roman" w:cs="Times New Roman"/>
          <w:sz w:val="24"/>
          <w:szCs w:val="24"/>
          <w:lang w:eastAsia="it-IT"/>
        </w:rPr>
        <w:lastRenderedPageBreak/>
        <w:t xml:space="preserve">Per la scuola dell’infanzia e primaria, </w:t>
      </w:r>
      <w:r w:rsidR="00E77121" w:rsidRPr="006410F0">
        <w:rPr>
          <w:rFonts w:ascii="Times New Roman" w:eastAsia="Times New Roman" w:hAnsi="Times New Roman" w:cs="Times New Roman"/>
          <w:sz w:val="24"/>
          <w:szCs w:val="24"/>
          <w:lang w:eastAsia="it-IT"/>
        </w:rPr>
        <w:t>si avrà riguardo a quanto disposto al</w:t>
      </w:r>
      <w:r w:rsidRPr="006410F0">
        <w:rPr>
          <w:rFonts w:ascii="Times New Roman" w:eastAsia="Times New Roman" w:hAnsi="Times New Roman" w:cs="Times New Roman"/>
          <w:sz w:val="24"/>
          <w:szCs w:val="24"/>
          <w:lang w:eastAsia="it-IT"/>
        </w:rPr>
        <w:t xml:space="preserve">l’articolo 4, comma </w:t>
      </w:r>
      <w:r w:rsidR="00A36413" w:rsidRPr="006410F0">
        <w:rPr>
          <w:rFonts w:ascii="Times New Roman" w:eastAsia="Times New Roman" w:hAnsi="Times New Roman" w:cs="Times New Roman"/>
          <w:sz w:val="24"/>
          <w:szCs w:val="24"/>
          <w:lang w:eastAsia="it-IT"/>
        </w:rPr>
        <w:t>1-</w:t>
      </w:r>
      <w:r w:rsidR="00A36413" w:rsidRPr="006410F0">
        <w:rPr>
          <w:rFonts w:ascii="Times New Roman" w:eastAsia="Times New Roman" w:hAnsi="Times New Roman" w:cs="Times New Roman"/>
          <w:i/>
          <w:sz w:val="24"/>
          <w:szCs w:val="24"/>
          <w:lang w:eastAsia="it-IT"/>
        </w:rPr>
        <w:t>ter</w:t>
      </w:r>
      <w:r w:rsidR="00A36413" w:rsidRPr="006410F0">
        <w:rPr>
          <w:rFonts w:ascii="Times New Roman" w:eastAsia="Times New Roman" w:hAnsi="Times New Roman" w:cs="Times New Roman"/>
          <w:sz w:val="24"/>
          <w:szCs w:val="24"/>
          <w:lang w:eastAsia="it-IT"/>
        </w:rPr>
        <w:t xml:space="preserve"> e </w:t>
      </w:r>
      <w:r w:rsidRPr="006410F0">
        <w:rPr>
          <w:rFonts w:ascii="Times New Roman" w:eastAsia="Times New Roman" w:hAnsi="Times New Roman" w:cs="Times New Roman"/>
          <w:sz w:val="24"/>
          <w:szCs w:val="24"/>
          <w:lang w:eastAsia="it-IT"/>
        </w:rPr>
        <w:t>1</w:t>
      </w:r>
      <w:r w:rsidR="00DD18E6"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i/>
          <w:sz w:val="24"/>
          <w:szCs w:val="24"/>
          <w:lang w:eastAsia="it-IT"/>
        </w:rPr>
        <w:t>quater</w:t>
      </w:r>
      <w:r w:rsidRPr="006410F0">
        <w:rPr>
          <w:rFonts w:ascii="Times New Roman" w:eastAsia="Times New Roman" w:hAnsi="Times New Roman" w:cs="Times New Roman"/>
          <w:sz w:val="24"/>
          <w:szCs w:val="24"/>
          <w:lang w:eastAsia="it-IT"/>
        </w:rPr>
        <w:t xml:space="preserve"> lettere </w:t>
      </w:r>
      <w:r w:rsidRPr="006410F0">
        <w:rPr>
          <w:rFonts w:ascii="Times New Roman" w:eastAsia="Times New Roman" w:hAnsi="Times New Roman" w:cs="Times New Roman"/>
          <w:i/>
          <w:sz w:val="24"/>
          <w:szCs w:val="24"/>
          <w:lang w:eastAsia="it-IT"/>
        </w:rPr>
        <w:t>a)</w:t>
      </w:r>
      <w:r w:rsidRPr="006410F0">
        <w:rPr>
          <w:rFonts w:ascii="Times New Roman" w:eastAsia="Times New Roman" w:hAnsi="Times New Roman" w:cs="Times New Roman"/>
          <w:sz w:val="24"/>
          <w:szCs w:val="24"/>
          <w:lang w:eastAsia="it-IT"/>
        </w:rPr>
        <w:t xml:space="preserve"> e </w:t>
      </w:r>
      <w:r w:rsidRPr="006410F0">
        <w:rPr>
          <w:rFonts w:ascii="Times New Roman" w:eastAsia="Times New Roman" w:hAnsi="Times New Roman" w:cs="Times New Roman"/>
          <w:i/>
          <w:sz w:val="24"/>
          <w:szCs w:val="24"/>
          <w:lang w:eastAsia="it-IT"/>
        </w:rPr>
        <w:t>b)</w:t>
      </w:r>
      <w:r w:rsidRPr="006410F0">
        <w:rPr>
          <w:rFonts w:ascii="Times New Roman" w:eastAsia="Times New Roman" w:hAnsi="Times New Roman" w:cs="Times New Roman"/>
          <w:sz w:val="24"/>
          <w:szCs w:val="24"/>
          <w:lang w:eastAsia="it-IT"/>
        </w:rPr>
        <w:t xml:space="preserve"> del D.L. n. 87/2018</w:t>
      </w:r>
      <w:r w:rsidR="00E77121"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sz w:val="24"/>
          <w:szCs w:val="24"/>
          <w:lang w:eastAsia="it-IT"/>
        </w:rPr>
        <w:t xml:space="preserve"> convertito nella legge n. 96/2018, con riferimento al prioritario scorrimento delle graduatorie di merito del concorso indetto ai sensi del D.D.G. n. 105 e </w:t>
      </w:r>
      <w:r w:rsidR="00A36413" w:rsidRPr="006410F0">
        <w:rPr>
          <w:rFonts w:ascii="Times New Roman" w:eastAsia="Times New Roman" w:hAnsi="Times New Roman" w:cs="Times New Roman"/>
          <w:sz w:val="24"/>
          <w:szCs w:val="24"/>
          <w:lang w:eastAsia="it-IT"/>
        </w:rPr>
        <w:t>n.</w:t>
      </w:r>
      <w:r w:rsidRPr="006410F0">
        <w:rPr>
          <w:rFonts w:ascii="Times New Roman" w:eastAsia="Times New Roman" w:hAnsi="Times New Roman" w:cs="Times New Roman"/>
          <w:sz w:val="24"/>
          <w:szCs w:val="24"/>
          <w:lang w:eastAsia="it-IT"/>
        </w:rPr>
        <w:t>107 del 23 febbraio 2016</w:t>
      </w:r>
      <w:r w:rsidR="00523829" w:rsidRPr="006410F0">
        <w:rPr>
          <w:rFonts w:ascii="Times New Roman" w:eastAsia="Times New Roman" w:hAnsi="Times New Roman" w:cs="Times New Roman"/>
          <w:sz w:val="24"/>
          <w:szCs w:val="24"/>
          <w:lang w:eastAsia="it-IT"/>
        </w:rPr>
        <w:t>,</w:t>
      </w:r>
      <w:r w:rsidR="00FA66D2" w:rsidRPr="006410F0">
        <w:rPr>
          <w:rFonts w:ascii="Times New Roman" w:eastAsia="Times New Roman" w:hAnsi="Times New Roman" w:cs="Times New Roman"/>
          <w:sz w:val="24"/>
          <w:szCs w:val="24"/>
          <w:lang w:eastAsia="it-IT"/>
        </w:rPr>
        <w:t xml:space="preserve"> </w:t>
      </w:r>
      <w:r w:rsidR="00A36413" w:rsidRPr="006410F0">
        <w:rPr>
          <w:rFonts w:ascii="Times New Roman" w:eastAsia="Times New Roman" w:hAnsi="Times New Roman" w:cs="Times New Roman"/>
          <w:sz w:val="24"/>
          <w:szCs w:val="24"/>
          <w:lang w:eastAsia="it-IT"/>
        </w:rPr>
        <w:t>limitatamente a coloro che hanno raggiunto il punteggio minimo previsto dal bando</w:t>
      </w:r>
      <w:r w:rsidR="00523829" w:rsidRPr="006410F0">
        <w:rPr>
          <w:rFonts w:ascii="Times New Roman" w:eastAsia="Times New Roman" w:hAnsi="Times New Roman" w:cs="Times New Roman"/>
          <w:sz w:val="24"/>
          <w:szCs w:val="24"/>
          <w:lang w:eastAsia="it-IT"/>
        </w:rPr>
        <w:t xml:space="preserve"> sino al termine di validità delle graduatorie e fermo restando il diritto all’immissione in ruolo per i vincitori del concorso</w:t>
      </w:r>
      <w:r w:rsidRPr="006410F0">
        <w:rPr>
          <w:rFonts w:ascii="Times New Roman" w:eastAsia="Times New Roman" w:hAnsi="Times New Roman" w:cs="Times New Roman"/>
          <w:sz w:val="24"/>
          <w:szCs w:val="24"/>
          <w:lang w:eastAsia="it-IT"/>
        </w:rPr>
        <w:t>, nonché, a seguire, del concorso straordinario indetto con Decreto Dipartimentale n. 1546 del 7 novembre 2018</w:t>
      </w:r>
      <w:r w:rsidR="00A36413" w:rsidRPr="006410F0">
        <w:rPr>
          <w:rFonts w:ascii="Times New Roman" w:eastAsia="Times New Roman" w:hAnsi="Times New Roman" w:cs="Times New Roman"/>
          <w:sz w:val="24"/>
          <w:szCs w:val="24"/>
          <w:lang w:eastAsia="it-IT"/>
        </w:rPr>
        <w:t>.</w:t>
      </w:r>
    </w:p>
    <w:p w:rsidR="005700FC" w:rsidRPr="006410F0" w:rsidRDefault="006677BB"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 xml:space="preserve">All’esito delle operazioni di nomina in ruolo per </w:t>
      </w:r>
      <w:proofErr w:type="spellStart"/>
      <w:r w:rsidRPr="006410F0">
        <w:rPr>
          <w:rFonts w:ascii="Times New Roman" w:hAnsi="Times New Roman" w:cs="Times New Roman"/>
          <w:sz w:val="24"/>
          <w:szCs w:val="24"/>
        </w:rPr>
        <w:t>l’a.s.</w:t>
      </w:r>
      <w:proofErr w:type="spellEnd"/>
      <w:r w:rsidRPr="006410F0">
        <w:rPr>
          <w:rFonts w:ascii="Times New Roman" w:hAnsi="Times New Roman" w:cs="Times New Roman"/>
          <w:sz w:val="24"/>
          <w:szCs w:val="24"/>
        </w:rPr>
        <w:t xml:space="preserve"> 2019/2020 si procederà alla cancellazione</w:t>
      </w:r>
      <w:r w:rsidR="00E77121" w:rsidRPr="006410F0">
        <w:rPr>
          <w:rFonts w:ascii="Times New Roman" w:hAnsi="Times New Roman" w:cs="Times New Roman"/>
          <w:sz w:val="24"/>
          <w:szCs w:val="24"/>
        </w:rPr>
        <w:t>, ai sen</w:t>
      </w:r>
      <w:r w:rsidR="00C22F30" w:rsidRPr="006410F0">
        <w:rPr>
          <w:rFonts w:ascii="Times New Roman" w:hAnsi="Times New Roman" w:cs="Times New Roman"/>
          <w:sz w:val="24"/>
          <w:szCs w:val="24"/>
        </w:rPr>
        <w:t>s</w:t>
      </w:r>
      <w:r w:rsidR="00E77121" w:rsidRPr="006410F0">
        <w:rPr>
          <w:rFonts w:ascii="Times New Roman" w:hAnsi="Times New Roman" w:cs="Times New Roman"/>
          <w:sz w:val="24"/>
          <w:szCs w:val="24"/>
        </w:rPr>
        <w:t>i dell’art. 4, comma 1–</w:t>
      </w:r>
      <w:r w:rsidR="00E77121" w:rsidRPr="006410F0">
        <w:rPr>
          <w:rFonts w:ascii="Times New Roman" w:hAnsi="Times New Roman" w:cs="Times New Roman"/>
          <w:i/>
          <w:sz w:val="24"/>
          <w:szCs w:val="24"/>
        </w:rPr>
        <w:t>deci</w:t>
      </w:r>
      <w:r w:rsidR="000F38AE" w:rsidRPr="006410F0">
        <w:rPr>
          <w:rFonts w:ascii="Times New Roman" w:hAnsi="Times New Roman" w:cs="Times New Roman"/>
          <w:i/>
          <w:sz w:val="24"/>
          <w:szCs w:val="24"/>
        </w:rPr>
        <w:t>es</w:t>
      </w:r>
      <w:r w:rsidR="000F38AE" w:rsidRPr="006410F0">
        <w:rPr>
          <w:rFonts w:ascii="Times New Roman" w:hAnsi="Times New Roman" w:cs="Times New Roman"/>
          <w:sz w:val="24"/>
          <w:szCs w:val="24"/>
        </w:rPr>
        <w:t xml:space="preserve"> della norma </w:t>
      </w:r>
      <w:r w:rsidR="00E77121" w:rsidRPr="006410F0">
        <w:rPr>
          <w:rFonts w:ascii="Times New Roman" w:hAnsi="Times New Roman" w:cs="Times New Roman"/>
          <w:sz w:val="24"/>
          <w:szCs w:val="24"/>
        </w:rPr>
        <w:t>richiamat</w:t>
      </w:r>
      <w:r w:rsidR="000F38AE" w:rsidRPr="006410F0">
        <w:rPr>
          <w:rFonts w:ascii="Times New Roman" w:hAnsi="Times New Roman" w:cs="Times New Roman"/>
          <w:sz w:val="24"/>
          <w:szCs w:val="24"/>
        </w:rPr>
        <w:t>a</w:t>
      </w:r>
      <w:r w:rsidR="00E77121" w:rsidRPr="006410F0">
        <w:rPr>
          <w:rFonts w:ascii="Times New Roman" w:hAnsi="Times New Roman" w:cs="Times New Roman"/>
          <w:sz w:val="24"/>
          <w:szCs w:val="24"/>
        </w:rPr>
        <w:t>, dalle altre graduatorie del predetto concorso</w:t>
      </w:r>
      <w:r w:rsidR="00C22F30" w:rsidRPr="006410F0">
        <w:rPr>
          <w:rFonts w:ascii="Times New Roman" w:hAnsi="Times New Roman" w:cs="Times New Roman"/>
          <w:sz w:val="24"/>
          <w:szCs w:val="24"/>
        </w:rPr>
        <w:t>,</w:t>
      </w:r>
      <w:r w:rsidR="00E77121" w:rsidRPr="006410F0">
        <w:rPr>
          <w:rFonts w:ascii="Times New Roman" w:hAnsi="Times New Roman" w:cs="Times New Roman"/>
          <w:sz w:val="24"/>
          <w:szCs w:val="24"/>
        </w:rPr>
        <w:t xml:space="preserve"> nonché dalle graduatorie di istituto e dalle graduatorie ad esaurimento di cui all’articolo 1, comma 605, lettera c) della legge 27 dicembre 2006 n. 296</w:t>
      </w:r>
      <w:r w:rsidR="000F38AE" w:rsidRPr="006410F0">
        <w:rPr>
          <w:rFonts w:ascii="Times New Roman" w:hAnsi="Times New Roman" w:cs="Times New Roman"/>
          <w:sz w:val="24"/>
          <w:szCs w:val="24"/>
        </w:rPr>
        <w:t>.</w:t>
      </w:r>
    </w:p>
    <w:p w:rsidR="00E77121" w:rsidRPr="006410F0" w:rsidRDefault="005700FC"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 xml:space="preserve">Per </w:t>
      </w:r>
      <w:proofErr w:type="gramStart"/>
      <w:r w:rsidRPr="006410F0">
        <w:rPr>
          <w:rFonts w:ascii="Times New Roman" w:hAnsi="Times New Roman" w:cs="Times New Roman"/>
          <w:sz w:val="24"/>
          <w:szCs w:val="24"/>
        </w:rPr>
        <w:t>la  scuola</w:t>
      </w:r>
      <w:proofErr w:type="gramEnd"/>
      <w:r w:rsidRPr="006410F0">
        <w:rPr>
          <w:rFonts w:ascii="Times New Roman" w:hAnsi="Times New Roman" w:cs="Times New Roman"/>
          <w:sz w:val="24"/>
          <w:szCs w:val="24"/>
        </w:rPr>
        <w:t xml:space="preserve"> secondaria di primo e secondo grado</w:t>
      </w:r>
      <w:r w:rsidR="00C4048C" w:rsidRPr="006410F0">
        <w:rPr>
          <w:rFonts w:ascii="Times New Roman" w:hAnsi="Times New Roman" w:cs="Times New Roman"/>
          <w:sz w:val="24"/>
          <w:szCs w:val="24"/>
        </w:rPr>
        <w:t xml:space="preserve"> si richiama quanto previsto in merito all’art. 13 comma 3 secondo capoverso.</w:t>
      </w:r>
      <w:r w:rsidRPr="006410F0">
        <w:rPr>
          <w:rFonts w:ascii="Times New Roman" w:hAnsi="Times New Roman" w:cs="Times New Roman"/>
          <w:sz w:val="24"/>
          <w:szCs w:val="24"/>
        </w:rPr>
        <w:t xml:space="preserve"> </w:t>
      </w:r>
      <w:r w:rsidR="00C4048C" w:rsidRPr="006410F0">
        <w:rPr>
          <w:rFonts w:ascii="Times New Roman" w:hAnsi="Times New Roman" w:cs="Times New Roman"/>
          <w:sz w:val="24"/>
          <w:szCs w:val="24"/>
        </w:rPr>
        <w:t>I</w:t>
      </w:r>
      <w:r w:rsidRPr="006410F0">
        <w:rPr>
          <w:rFonts w:ascii="Times New Roman" w:hAnsi="Times New Roman" w:cs="Times New Roman"/>
          <w:sz w:val="24"/>
          <w:szCs w:val="24"/>
        </w:rPr>
        <w:t xml:space="preserve"> docenti nominati </w:t>
      </w:r>
      <w:proofErr w:type="spellStart"/>
      <w:r w:rsidRPr="006410F0">
        <w:rPr>
          <w:rFonts w:ascii="Times New Roman" w:hAnsi="Times New Roman" w:cs="Times New Roman"/>
          <w:sz w:val="24"/>
          <w:szCs w:val="24"/>
        </w:rPr>
        <w:t>nell’a.s.</w:t>
      </w:r>
      <w:proofErr w:type="spellEnd"/>
      <w:r w:rsidRPr="006410F0">
        <w:rPr>
          <w:rFonts w:ascii="Times New Roman" w:hAnsi="Times New Roman" w:cs="Times New Roman"/>
          <w:sz w:val="24"/>
          <w:szCs w:val="24"/>
        </w:rPr>
        <w:t xml:space="preserve"> 2018/19 per effetto di quanto disposto dal D.D.G. n. 85/2018 potranno optare per una graduatoria di altra classe di concorso se pubblicata in data successiva alla nomina precedentemente accettata.</w:t>
      </w:r>
    </w:p>
    <w:p w:rsidR="005700FC" w:rsidRPr="006410F0" w:rsidRDefault="005700FC" w:rsidP="00A96564">
      <w:pPr>
        <w:contextualSpacing/>
        <w:jc w:val="both"/>
        <w:rPr>
          <w:rFonts w:ascii="Times New Roman" w:hAnsi="Times New Roman" w:cs="Times New Roman"/>
          <w:sz w:val="24"/>
          <w:szCs w:val="24"/>
        </w:rPr>
      </w:pPr>
    </w:p>
    <w:p w:rsidR="00A36413" w:rsidRPr="006410F0" w:rsidRDefault="00A36413" w:rsidP="00A96564">
      <w:pPr>
        <w:contextualSpacing/>
        <w:jc w:val="both"/>
        <w:rPr>
          <w:rFonts w:ascii="Times New Roman" w:hAnsi="Times New Roman" w:cs="Times New Roman"/>
          <w:sz w:val="24"/>
          <w:szCs w:val="24"/>
        </w:rPr>
      </w:pPr>
    </w:p>
    <w:p w:rsidR="00124276" w:rsidRPr="006410F0" w:rsidRDefault="00124276" w:rsidP="00A96564">
      <w:pPr>
        <w:contextualSpacing/>
        <w:jc w:val="both"/>
        <w:rPr>
          <w:rFonts w:ascii="Times New Roman" w:eastAsia="Times New Roman" w:hAnsi="Times New Roman" w:cs="Times New Roman"/>
          <w:sz w:val="24"/>
          <w:szCs w:val="24"/>
          <w:lang w:eastAsia="it-IT"/>
        </w:rPr>
      </w:pPr>
      <w:r w:rsidRPr="006410F0">
        <w:rPr>
          <w:rFonts w:ascii="Times New Roman" w:eastAsia="Times New Roman" w:hAnsi="Times New Roman" w:cs="Times New Roman"/>
          <w:sz w:val="24"/>
          <w:szCs w:val="24"/>
          <w:lang w:eastAsia="it-IT"/>
        </w:rPr>
        <w:t>Si ricorda di completare</w:t>
      </w:r>
      <w:r w:rsidR="00523829"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sz w:val="24"/>
          <w:szCs w:val="24"/>
          <w:lang w:eastAsia="it-IT"/>
        </w:rPr>
        <w:t xml:space="preserve"> prima dell’avvio delle operazioni di immissione in ruolo</w:t>
      </w:r>
      <w:r w:rsidR="00523829"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sz w:val="24"/>
          <w:szCs w:val="24"/>
          <w:lang w:eastAsia="it-IT"/>
        </w:rPr>
        <w:t xml:space="preserve"> la procedura di assegnazione della scuola di titolarità </w:t>
      </w:r>
      <w:r w:rsidR="000E4D94" w:rsidRPr="006410F0">
        <w:rPr>
          <w:rFonts w:ascii="Times New Roman" w:eastAsia="Times New Roman" w:hAnsi="Times New Roman" w:cs="Times New Roman"/>
          <w:sz w:val="24"/>
          <w:szCs w:val="24"/>
          <w:lang w:eastAsia="it-IT"/>
        </w:rPr>
        <w:t xml:space="preserve">per </w:t>
      </w:r>
      <w:r w:rsidRPr="006410F0">
        <w:rPr>
          <w:rFonts w:ascii="Times New Roman" w:eastAsia="Times New Roman" w:hAnsi="Times New Roman" w:cs="Times New Roman"/>
          <w:sz w:val="24"/>
          <w:szCs w:val="24"/>
          <w:lang w:eastAsia="it-IT"/>
        </w:rPr>
        <w:t xml:space="preserve">i docenti di cui al D.D.G. n. 85/208, nonché, ai sensi dell’articolo 8 del CCNI della mobilità per </w:t>
      </w:r>
      <w:proofErr w:type="spellStart"/>
      <w:r w:rsidRPr="006410F0">
        <w:rPr>
          <w:rFonts w:ascii="Times New Roman" w:eastAsia="Times New Roman" w:hAnsi="Times New Roman" w:cs="Times New Roman"/>
          <w:sz w:val="24"/>
          <w:szCs w:val="24"/>
          <w:lang w:eastAsia="it-IT"/>
        </w:rPr>
        <w:t>l’a.s.</w:t>
      </w:r>
      <w:proofErr w:type="spellEnd"/>
      <w:r w:rsidRPr="006410F0">
        <w:rPr>
          <w:rFonts w:ascii="Times New Roman" w:eastAsia="Times New Roman" w:hAnsi="Times New Roman" w:cs="Times New Roman"/>
          <w:sz w:val="24"/>
          <w:szCs w:val="24"/>
          <w:lang w:eastAsia="it-IT"/>
        </w:rPr>
        <w:t xml:space="preserve"> 2019/202</w:t>
      </w:r>
      <w:r w:rsidR="00523829" w:rsidRPr="006410F0">
        <w:rPr>
          <w:rFonts w:ascii="Times New Roman" w:eastAsia="Times New Roman" w:hAnsi="Times New Roman" w:cs="Times New Roman"/>
          <w:sz w:val="24"/>
          <w:szCs w:val="24"/>
          <w:lang w:eastAsia="it-IT"/>
        </w:rPr>
        <w:t>0</w:t>
      </w:r>
      <w:r w:rsidRPr="006410F0">
        <w:rPr>
          <w:rFonts w:ascii="Times New Roman" w:eastAsia="Times New Roman" w:hAnsi="Times New Roman" w:cs="Times New Roman"/>
          <w:sz w:val="24"/>
          <w:szCs w:val="24"/>
          <w:lang w:eastAsia="it-IT"/>
        </w:rPr>
        <w:t xml:space="preserve">, </w:t>
      </w:r>
      <w:r w:rsidR="000E4D94" w:rsidRPr="006410F0">
        <w:rPr>
          <w:rFonts w:ascii="Times New Roman" w:eastAsia="Times New Roman" w:hAnsi="Times New Roman" w:cs="Times New Roman"/>
          <w:sz w:val="24"/>
          <w:szCs w:val="24"/>
          <w:lang w:eastAsia="it-IT"/>
        </w:rPr>
        <w:t xml:space="preserve">per </w:t>
      </w:r>
      <w:r w:rsidRPr="006410F0">
        <w:rPr>
          <w:rFonts w:ascii="Times New Roman" w:eastAsia="Times New Roman" w:hAnsi="Times New Roman" w:cs="Times New Roman"/>
          <w:sz w:val="24"/>
          <w:szCs w:val="24"/>
          <w:lang w:eastAsia="it-IT"/>
        </w:rPr>
        <w:t>i docenti individuati ai sensi del D.M. n. 631/2018</w:t>
      </w:r>
      <w:r w:rsidR="005700FC" w:rsidRPr="006410F0">
        <w:rPr>
          <w:rFonts w:ascii="Times New Roman" w:eastAsia="Times New Roman" w:hAnsi="Times New Roman" w:cs="Times New Roman"/>
          <w:sz w:val="24"/>
          <w:szCs w:val="24"/>
          <w:lang w:eastAsia="it-IT"/>
        </w:rPr>
        <w:t xml:space="preserve"> nell’ambito della provincia accantonata nelle recenti operazioni di mobilità</w:t>
      </w:r>
      <w:r w:rsidRPr="006410F0">
        <w:rPr>
          <w:rFonts w:ascii="Times New Roman" w:eastAsia="Times New Roman" w:hAnsi="Times New Roman" w:cs="Times New Roman"/>
          <w:sz w:val="24"/>
          <w:szCs w:val="24"/>
          <w:lang w:eastAsia="it-IT"/>
        </w:rPr>
        <w:t>.</w:t>
      </w:r>
    </w:p>
    <w:p w:rsidR="00A96564" w:rsidRPr="006410F0" w:rsidRDefault="00124276" w:rsidP="00A96564">
      <w:pPr>
        <w:contextualSpacing/>
        <w:jc w:val="both"/>
        <w:rPr>
          <w:rFonts w:ascii="Times New Roman" w:eastAsia="Times New Roman" w:hAnsi="Times New Roman" w:cs="Times New Roman"/>
          <w:sz w:val="24"/>
          <w:szCs w:val="24"/>
          <w:lang w:eastAsia="it-IT"/>
        </w:rPr>
      </w:pPr>
      <w:r w:rsidRPr="006410F0">
        <w:rPr>
          <w:rFonts w:ascii="Times New Roman" w:eastAsia="Times New Roman" w:hAnsi="Times New Roman" w:cs="Times New Roman"/>
          <w:sz w:val="24"/>
          <w:szCs w:val="24"/>
          <w:lang w:eastAsia="it-IT"/>
        </w:rPr>
        <w:t xml:space="preserve"> </w:t>
      </w:r>
    </w:p>
    <w:p w:rsidR="00FC1230" w:rsidRPr="006410F0" w:rsidRDefault="00FC1230" w:rsidP="00A96564">
      <w:pPr>
        <w:contextualSpacing/>
        <w:jc w:val="center"/>
        <w:rPr>
          <w:rFonts w:ascii="Times New Roman" w:hAnsi="Times New Roman" w:cs="Times New Roman"/>
          <w:sz w:val="24"/>
          <w:szCs w:val="24"/>
        </w:rPr>
      </w:pPr>
      <w:r w:rsidRPr="006410F0">
        <w:rPr>
          <w:rFonts w:ascii="Times New Roman" w:hAnsi="Times New Roman" w:cs="Times New Roman"/>
          <w:sz w:val="24"/>
          <w:szCs w:val="24"/>
        </w:rPr>
        <w:t>******</w:t>
      </w:r>
    </w:p>
    <w:p w:rsidR="00A96564" w:rsidRPr="006410F0" w:rsidRDefault="00A96564" w:rsidP="00A96564">
      <w:pPr>
        <w:contextualSpacing/>
        <w:jc w:val="center"/>
        <w:rPr>
          <w:rFonts w:ascii="Times New Roman" w:hAnsi="Times New Roman" w:cs="Times New Roman"/>
          <w:sz w:val="24"/>
          <w:szCs w:val="24"/>
        </w:rPr>
      </w:pPr>
    </w:p>
    <w:p w:rsidR="00A96564"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 xml:space="preserve">A.1 La consistenza complessiva delle assunzioni in ruolo realizzabili </w:t>
      </w:r>
      <w:r w:rsidR="001E3E74" w:rsidRPr="006410F0">
        <w:rPr>
          <w:rFonts w:ascii="Times New Roman" w:hAnsi="Times New Roman" w:cs="Times New Roman"/>
          <w:sz w:val="24"/>
          <w:szCs w:val="24"/>
        </w:rPr>
        <w:t>per l’anno scolastico 2019/20</w:t>
      </w:r>
      <w:r w:rsidRPr="006410F0">
        <w:rPr>
          <w:rFonts w:ascii="Times New Roman" w:hAnsi="Times New Roman" w:cs="Times New Roman"/>
          <w:sz w:val="24"/>
          <w:szCs w:val="24"/>
        </w:rPr>
        <w:t xml:space="preserve">, è determinata dal Ministero avvalendosi dei dati del Sistema informativo e viene comunicata, a livello provinciale, agli Uffici scolastici </w:t>
      </w:r>
      <w:r w:rsidR="001A4CBD" w:rsidRPr="006410F0">
        <w:rPr>
          <w:rFonts w:ascii="Times New Roman" w:hAnsi="Times New Roman" w:cs="Times New Roman"/>
          <w:sz w:val="24"/>
          <w:szCs w:val="24"/>
        </w:rPr>
        <w:t>territoriali</w:t>
      </w:r>
      <w:r w:rsidR="00302BB8" w:rsidRPr="006410F0">
        <w:rPr>
          <w:rFonts w:ascii="Times New Roman" w:hAnsi="Times New Roman" w:cs="Times New Roman"/>
          <w:sz w:val="24"/>
          <w:szCs w:val="24"/>
        </w:rPr>
        <w:t xml:space="preserve">, tramite i rispettivi Uffici Scolastici Regionali. </w:t>
      </w:r>
    </w:p>
    <w:p w:rsidR="006427CB" w:rsidRPr="00A936AD" w:rsidRDefault="004D0930" w:rsidP="009A2DD2">
      <w:pPr>
        <w:overflowPunct w:val="0"/>
        <w:autoSpaceDE w:val="0"/>
        <w:autoSpaceDN w:val="0"/>
        <w:adjustRightInd w:val="0"/>
        <w:spacing w:after="0"/>
        <w:jc w:val="both"/>
        <w:textAlignment w:val="baseline"/>
        <w:rPr>
          <w:rFonts w:ascii="Times New Roman" w:hAnsi="Times New Roman" w:cs="Times New Roman"/>
          <w:sz w:val="24"/>
          <w:szCs w:val="24"/>
        </w:rPr>
      </w:pPr>
      <w:r w:rsidRPr="006410F0">
        <w:rPr>
          <w:rFonts w:ascii="Times New Roman" w:hAnsi="Times New Roman" w:cs="Times New Roman"/>
          <w:sz w:val="24"/>
          <w:szCs w:val="24"/>
        </w:rPr>
        <w:t>Il contingente</w:t>
      </w:r>
      <w:r w:rsidR="00302BB8" w:rsidRPr="006410F0">
        <w:rPr>
          <w:rFonts w:ascii="Times New Roman" w:hAnsi="Times New Roman" w:cs="Times New Roman"/>
          <w:sz w:val="24"/>
          <w:szCs w:val="24"/>
        </w:rPr>
        <w:t xml:space="preserve"> </w:t>
      </w:r>
      <w:r w:rsidR="001E3E74" w:rsidRPr="006410F0">
        <w:rPr>
          <w:rFonts w:ascii="Times New Roman" w:hAnsi="Times New Roman" w:cs="Times New Roman"/>
          <w:sz w:val="24"/>
          <w:szCs w:val="24"/>
        </w:rPr>
        <w:t>di nomina in ruolo,</w:t>
      </w:r>
      <w:r w:rsidR="00CD49EE" w:rsidRPr="006410F0">
        <w:rPr>
          <w:rFonts w:ascii="Times New Roman" w:hAnsi="Times New Roman" w:cs="Times New Roman"/>
          <w:sz w:val="24"/>
          <w:szCs w:val="24"/>
        </w:rPr>
        <w:t xml:space="preserve"> </w:t>
      </w:r>
      <w:r w:rsidRPr="006410F0">
        <w:rPr>
          <w:rFonts w:ascii="Times New Roman" w:hAnsi="Times New Roman" w:cs="Times New Roman"/>
          <w:sz w:val="24"/>
          <w:szCs w:val="24"/>
        </w:rPr>
        <w:t xml:space="preserve">che include anche i posti destinati alle assunzioni in ruolo nelle scuole speciali per minorati della vista e dell’udito, è stato calcolato su tutti i </w:t>
      </w:r>
      <w:proofErr w:type="gramStart"/>
      <w:r w:rsidRPr="006410F0">
        <w:rPr>
          <w:rFonts w:ascii="Times New Roman" w:hAnsi="Times New Roman" w:cs="Times New Roman"/>
          <w:sz w:val="24"/>
          <w:szCs w:val="24"/>
        </w:rPr>
        <w:t>posti</w:t>
      </w:r>
      <w:proofErr w:type="gramEnd"/>
      <w:r w:rsidRPr="006410F0">
        <w:rPr>
          <w:rFonts w:ascii="Times New Roman" w:hAnsi="Times New Roman" w:cs="Times New Roman"/>
          <w:sz w:val="24"/>
          <w:szCs w:val="24"/>
        </w:rPr>
        <w:t xml:space="preserve"> censiti dal sistema informativo </w:t>
      </w:r>
      <w:r w:rsidR="0018217D">
        <w:rPr>
          <w:rFonts w:ascii="Times New Roman" w:hAnsi="Times New Roman" w:cs="Times New Roman"/>
          <w:sz w:val="24"/>
          <w:szCs w:val="24"/>
        </w:rPr>
        <w:t>risultati</w:t>
      </w:r>
      <w:r w:rsidRPr="006410F0">
        <w:rPr>
          <w:rFonts w:ascii="Times New Roman" w:hAnsi="Times New Roman" w:cs="Times New Roman"/>
          <w:sz w:val="24"/>
          <w:szCs w:val="24"/>
        </w:rPr>
        <w:t xml:space="preserve"> vacanti e disponibili al termine delle operazioni di mobilità di tutti i gradi di istruzione</w:t>
      </w:r>
      <w:r w:rsidR="006427CB">
        <w:rPr>
          <w:rFonts w:ascii="Times New Roman" w:hAnsi="Times New Roman" w:cs="Times New Roman"/>
          <w:sz w:val="24"/>
          <w:szCs w:val="24"/>
        </w:rPr>
        <w:t xml:space="preserve"> </w:t>
      </w:r>
      <w:r w:rsidR="006427CB" w:rsidRPr="00A936AD">
        <w:rPr>
          <w:rFonts w:ascii="Times New Roman" w:hAnsi="Times New Roman" w:cs="Times New Roman"/>
          <w:sz w:val="24"/>
          <w:szCs w:val="24"/>
        </w:rPr>
        <w:t xml:space="preserve">e ricondotto nei limiti del contingente autorizzato dal Ministero dell’Economia e Finanze come riportato nel Decreto Ministeriale </w:t>
      </w:r>
      <w:r w:rsidR="00E54785" w:rsidRPr="00A936AD">
        <w:rPr>
          <w:rFonts w:ascii="Times New Roman" w:hAnsi="Times New Roman" w:cs="Times New Roman"/>
          <w:sz w:val="24"/>
          <w:szCs w:val="24"/>
        </w:rPr>
        <w:t xml:space="preserve">relativo alle nomine in ruolo per </w:t>
      </w:r>
      <w:proofErr w:type="spellStart"/>
      <w:r w:rsidR="00E54785" w:rsidRPr="00A936AD">
        <w:rPr>
          <w:rFonts w:ascii="Times New Roman" w:hAnsi="Times New Roman" w:cs="Times New Roman"/>
          <w:sz w:val="24"/>
          <w:szCs w:val="24"/>
        </w:rPr>
        <w:t>l’a.s.</w:t>
      </w:r>
      <w:proofErr w:type="spellEnd"/>
      <w:r w:rsidR="00E54785" w:rsidRPr="00A936AD">
        <w:rPr>
          <w:rFonts w:ascii="Times New Roman" w:hAnsi="Times New Roman" w:cs="Times New Roman"/>
          <w:sz w:val="24"/>
          <w:szCs w:val="24"/>
        </w:rPr>
        <w:t xml:space="preserve"> 2019/20</w:t>
      </w:r>
    </w:p>
    <w:p w:rsidR="009A2DD2" w:rsidRPr="009A2DD2" w:rsidRDefault="004D0930" w:rsidP="009A2DD2">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it-IT"/>
        </w:rPr>
      </w:pPr>
      <w:r w:rsidRPr="006410F0">
        <w:rPr>
          <w:rFonts w:ascii="Times New Roman" w:hAnsi="Times New Roman" w:cs="Times New Roman"/>
          <w:sz w:val="24"/>
          <w:szCs w:val="24"/>
        </w:rPr>
        <w:t xml:space="preserve">Si è provveduto a distribuire tale consistenza provinciale, compresi i posti di sostegno, tra i diversi ruoli, posti e classi di concorso, </w:t>
      </w:r>
      <w:r w:rsidR="00E16F38" w:rsidRPr="006410F0">
        <w:rPr>
          <w:rFonts w:ascii="Times New Roman" w:hAnsi="Times New Roman" w:cs="Times New Roman"/>
          <w:sz w:val="24"/>
          <w:szCs w:val="24"/>
        </w:rPr>
        <w:t>riportando, perché codesti Uffici scolastici procedano</w:t>
      </w:r>
      <w:r w:rsidRPr="006410F0">
        <w:rPr>
          <w:rFonts w:ascii="Times New Roman" w:hAnsi="Times New Roman" w:cs="Times New Roman"/>
          <w:sz w:val="24"/>
          <w:szCs w:val="24"/>
        </w:rPr>
        <w:t xml:space="preserve"> </w:t>
      </w:r>
      <w:r w:rsidR="00E16F38" w:rsidRPr="006410F0">
        <w:rPr>
          <w:rFonts w:ascii="Times New Roman" w:hAnsi="Times New Roman" w:cs="Times New Roman"/>
          <w:sz w:val="24"/>
          <w:szCs w:val="24"/>
        </w:rPr>
        <w:t>a</w:t>
      </w:r>
      <w:r w:rsidRPr="006410F0">
        <w:rPr>
          <w:rFonts w:ascii="Times New Roman" w:hAnsi="Times New Roman" w:cs="Times New Roman"/>
          <w:sz w:val="24"/>
          <w:szCs w:val="24"/>
        </w:rPr>
        <w:t>l</w:t>
      </w:r>
      <w:r w:rsidR="00E16F38" w:rsidRPr="006410F0">
        <w:rPr>
          <w:rFonts w:ascii="Times New Roman" w:hAnsi="Times New Roman" w:cs="Times New Roman"/>
          <w:sz w:val="24"/>
          <w:szCs w:val="24"/>
        </w:rPr>
        <w:t xml:space="preserve"> relativo </w:t>
      </w:r>
      <w:r w:rsidRPr="006410F0">
        <w:rPr>
          <w:rFonts w:ascii="Times New Roman" w:hAnsi="Times New Roman" w:cs="Times New Roman"/>
          <w:sz w:val="24"/>
          <w:szCs w:val="24"/>
        </w:rPr>
        <w:t>assorbimento</w:t>
      </w:r>
      <w:r w:rsidR="00E16F38" w:rsidRPr="006410F0">
        <w:rPr>
          <w:rFonts w:ascii="Times New Roman" w:hAnsi="Times New Roman" w:cs="Times New Roman"/>
          <w:sz w:val="24"/>
          <w:szCs w:val="24"/>
        </w:rPr>
        <w:t>,</w:t>
      </w:r>
      <w:r w:rsidRPr="006410F0">
        <w:rPr>
          <w:rFonts w:ascii="Times New Roman" w:hAnsi="Times New Roman" w:cs="Times New Roman"/>
          <w:sz w:val="24"/>
          <w:szCs w:val="24"/>
        </w:rPr>
        <w:t xml:space="preserve"> </w:t>
      </w:r>
      <w:r w:rsidR="00E16F38" w:rsidRPr="006410F0">
        <w:rPr>
          <w:rFonts w:ascii="Times New Roman" w:hAnsi="Times New Roman" w:cs="Times New Roman"/>
          <w:sz w:val="24"/>
          <w:szCs w:val="24"/>
        </w:rPr>
        <w:t>il valore del</w:t>
      </w:r>
      <w:r w:rsidRPr="006410F0">
        <w:rPr>
          <w:rFonts w:ascii="Times New Roman" w:hAnsi="Times New Roman" w:cs="Times New Roman"/>
          <w:sz w:val="24"/>
          <w:szCs w:val="24"/>
        </w:rPr>
        <w:t xml:space="preserve">l’esubero, in </w:t>
      </w:r>
      <w:r w:rsidR="00750D41" w:rsidRPr="006410F0">
        <w:rPr>
          <w:rFonts w:ascii="Times New Roman" w:hAnsi="Times New Roman" w:cs="Times New Roman"/>
          <w:sz w:val="24"/>
          <w:szCs w:val="24"/>
        </w:rPr>
        <w:t>ossequio</w:t>
      </w:r>
      <w:r w:rsidRPr="006410F0">
        <w:rPr>
          <w:rFonts w:ascii="Times New Roman" w:hAnsi="Times New Roman" w:cs="Times New Roman"/>
          <w:sz w:val="24"/>
          <w:szCs w:val="24"/>
        </w:rPr>
        <w:t xml:space="preserve"> a quanto previsto nel </w:t>
      </w:r>
      <w:r w:rsidR="006427CB" w:rsidRPr="00A936AD">
        <w:rPr>
          <w:rFonts w:ascii="Times New Roman" w:hAnsi="Times New Roman" w:cs="Times New Roman"/>
          <w:sz w:val="24"/>
          <w:szCs w:val="24"/>
        </w:rPr>
        <w:t xml:space="preserve">richiamato </w:t>
      </w:r>
      <w:r w:rsidRPr="006410F0">
        <w:rPr>
          <w:rFonts w:ascii="Times New Roman" w:hAnsi="Times New Roman" w:cs="Times New Roman"/>
          <w:sz w:val="24"/>
          <w:szCs w:val="24"/>
        </w:rPr>
        <w:t>D</w:t>
      </w:r>
      <w:r w:rsidR="00750D41" w:rsidRPr="006410F0">
        <w:rPr>
          <w:rFonts w:ascii="Times New Roman" w:hAnsi="Times New Roman" w:cs="Times New Roman"/>
          <w:sz w:val="24"/>
          <w:szCs w:val="24"/>
        </w:rPr>
        <w:t>ecreto Ministeriale</w:t>
      </w:r>
      <w:r w:rsidRPr="006410F0">
        <w:rPr>
          <w:rFonts w:ascii="Times New Roman" w:hAnsi="Times New Roman" w:cs="Times New Roman"/>
          <w:sz w:val="24"/>
          <w:szCs w:val="24"/>
        </w:rPr>
        <w:t xml:space="preserve"> di autorizzazione a nominare. Il valore riportato nella colonna “contingente” costituisce il numero massimo di assunzioni in ruolo </w:t>
      </w:r>
      <w:r w:rsidR="001A4CBD" w:rsidRPr="006410F0">
        <w:rPr>
          <w:rFonts w:ascii="Times New Roman" w:hAnsi="Times New Roman" w:cs="Times New Roman"/>
          <w:sz w:val="24"/>
          <w:szCs w:val="24"/>
        </w:rPr>
        <w:t>effettuabili da part</w:t>
      </w:r>
      <w:r w:rsidR="00E62D66" w:rsidRPr="006410F0">
        <w:rPr>
          <w:rFonts w:ascii="Times New Roman" w:hAnsi="Times New Roman" w:cs="Times New Roman"/>
          <w:sz w:val="24"/>
          <w:szCs w:val="24"/>
        </w:rPr>
        <w:t>e di ciascun Ufficio Scolastico</w:t>
      </w:r>
      <w:r w:rsidRPr="006410F0">
        <w:rPr>
          <w:rFonts w:ascii="Times New Roman" w:hAnsi="Times New Roman" w:cs="Times New Roman"/>
          <w:sz w:val="24"/>
          <w:szCs w:val="24"/>
        </w:rPr>
        <w:t xml:space="preserve">. </w:t>
      </w:r>
      <w:r w:rsidR="006427CB" w:rsidRPr="00A936AD">
        <w:rPr>
          <w:rFonts w:ascii="Times New Roman" w:hAnsi="Times New Roman" w:cs="Times New Roman"/>
          <w:sz w:val="24"/>
          <w:szCs w:val="24"/>
        </w:rPr>
        <w:t xml:space="preserve">Nelle regioni per le quali il contingente di nomina è inferiore al numero delle disponibilità al netto dell’esubero, </w:t>
      </w:r>
      <w:r w:rsidR="006427CB" w:rsidRPr="00A936AD">
        <w:rPr>
          <w:rFonts w:ascii="Times New Roman" w:hAnsi="Times New Roman" w:cs="Times New Roman"/>
          <w:sz w:val="24"/>
          <w:szCs w:val="24"/>
        </w:rPr>
        <w:lastRenderedPageBreak/>
        <w:t xml:space="preserve">l’USR </w:t>
      </w:r>
      <w:proofErr w:type="gramStart"/>
      <w:r w:rsidR="006427CB" w:rsidRPr="00A936AD">
        <w:rPr>
          <w:rFonts w:ascii="Times New Roman" w:hAnsi="Times New Roman" w:cs="Times New Roman"/>
          <w:sz w:val="24"/>
          <w:szCs w:val="24"/>
        </w:rPr>
        <w:t xml:space="preserve">provvederà </w:t>
      </w:r>
      <w:r w:rsidR="009A2DD2" w:rsidRPr="00A936AD">
        <w:rPr>
          <w:rFonts w:ascii="Times New Roman" w:eastAsia="Times New Roman" w:hAnsi="Times New Roman" w:cs="Times New Roman"/>
          <w:sz w:val="24"/>
          <w:szCs w:val="24"/>
          <w:lang w:eastAsia="it-IT"/>
        </w:rPr>
        <w:t xml:space="preserve"> </w:t>
      </w:r>
      <w:r w:rsidR="006427CB" w:rsidRPr="00A936AD">
        <w:rPr>
          <w:rFonts w:ascii="Times New Roman" w:eastAsia="Times New Roman" w:hAnsi="Times New Roman" w:cs="Times New Roman"/>
          <w:sz w:val="24"/>
          <w:szCs w:val="24"/>
          <w:lang w:eastAsia="it-IT"/>
        </w:rPr>
        <w:t>a</w:t>
      </w:r>
      <w:proofErr w:type="gramEnd"/>
      <w:r w:rsidR="006427CB" w:rsidRPr="00A936AD">
        <w:rPr>
          <w:rFonts w:ascii="Times New Roman" w:eastAsia="Times New Roman" w:hAnsi="Times New Roman" w:cs="Times New Roman"/>
          <w:sz w:val="24"/>
          <w:szCs w:val="24"/>
          <w:lang w:eastAsia="it-IT"/>
        </w:rPr>
        <w:t xml:space="preserve"> ripartire il contingente di nomina</w:t>
      </w:r>
      <w:r w:rsidR="009A2DD2" w:rsidRPr="00A936AD">
        <w:rPr>
          <w:rFonts w:ascii="Times New Roman" w:eastAsia="Times New Roman" w:hAnsi="Times New Roman" w:cs="Times New Roman"/>
          <w:sz w:val="24"/>
          <w:szCs w:val="24"/>
          <w:lang w:eastAsia="it-IT"/>
        </w:rPr>
        <w:t xml:space="preserve"> tenendo conto anche della consistenza delle diverse graduatorie utili per le immissioni in ruolo</w:t>
      </w:r>
      <w:r w:rsidR="009A2DD2" w:rsidRPr="006427CB">
        <w:rPr>
          <w:rFonts w:ascii="Times New Roman" w:eastAsia="Times New Roman" w:hAnsi="Times New Roman" w:cs="Times New Roman"/>
          <w:b/>
          <w:sz w:val="24"/>
          <w:szCs w:val="24"/>
          <w:lang w:eastAsia="it-IT"/>
        </w:rPr>
        <w:t>.</w:t>
      </w:r>
      <w:r w:rsidR="009A2DD2" w:rsidRPr="006427CB">
        <w:rPr>
          <w:rFonts w:ascii="Times New Roman" w:eastAsia="Times New Roman" w:hAnsi="Times New Roman" w:cs="Times New Roman"/>
          <w:sz w:val="24"/>
          <w:szCs w:val="24"/>
          <w:lang w:eastAsia="it-IT"/>
        </w:rPr>
        <w:t xml:space="preserve"> </w:t>
      </w:r>
    </w:p>
    <w:p w:rsidR="00A96564" w:rsidRPr="006410F0" w:rsidRDefault="004D0930" w:rsidP="00A96564">
      <w:pPr>
        <w:contextualSpacing/>
        <w:jc w:val="both"/>
        <w:rPr>
          <w:rFonts w:ascii="Times New Roman" w:hAnsi="Times New Roman" w:cs="Times New Roman"/>
          <w:sz w:val="24"/>
          <w:szCs w:val="24"/>
        </w:rPr>
      </w:pPr>
      <w:r w:rsidRPr="006410F0">
        <w:rPr>
          <w:rFonts w:ascii="Times New Roman" w:eastAsia="Times New Roman" w:hAnsi="Times New Roman" w:cs="Times New Roman"/>
          <w:sz w:val="24"/>
          <w:szCs w:val="24"/>
          <w:lang w:eastAsia="it-IT"/>
        </w:rPr>
        <w:t>Qualora le assunzioni non possano essere disposte sulla totalità dei posti assegnati, in assenza o per esaurimento delle graduatorie o perché sono venuti meno in sede di adeguamento i posti previsti in organico di diritto, è consentito, fermo restando il limite del contingente assegnato, destinare tali eccedenze a favore di altre graduatorie, avendo riguardo alla tipologia del posto di cui trattasi. Tale compensazione tra le classi di concorso dovrà avvenire, in relazione alle esigenze accertate in sede locale, con particolare riguardo agli insegnamenti per i quali sia accertata la disponibilità del posto.</w:t>
      </w:r>
    </w:p>
    <w:p w:rsidR="00A96564" w:rsidRPr="006410F0" w:rsidRDefault="00A96564" w:rsidP="00A96564">
      <w:pPr>
        <w:contextualSpacing/>
        <w:jc w:val="both"/>
        <w:rPr>
          <w:rFonts w:ascii="Times New Roman" w:hAnsi="Times New Roman" w:cs="Times New Roman"/>
          <w:sz w:val="24"/>
          <w:szCs w:val="24"/>
        </w:rPr>
      </w:pPr>
    </w:p>
    <w:p w:rsidR="00A96564"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A.2 Per le assunzioni a tempo indeterminato</w:t>
      </w:r>
      <w:r w:rsidR="00DC7224" w:rsidRPr="006410F0">
        <w:rPr>
          <w:rFonts w:ascii="Times New Roman" w:hAnsi="Times New Roman" w:cs="Times New Roman"/>
          <w:sz w:val="24"/>
          <w:szCs w:val="24"/>
        </w:rPr>
        <w:t>,</w:t>
      </w:r>
      <w:r w:rsidRPr="006410F0">
        <w:rPr>
          <w:rFonts w:ascii="Times New Roman" w:hAnsi="Times New Roman" w:cs="Times New Roman"/>
          <w:sz w:val="24"/>
          <w:szCs w:val="24"/>
        </w:rPr>
        <w:t xml:space="preserve"> le graduatorie </w:t>
      </w:r>
      <w:r w:rsidR="001A4CBD" w:rsidRPr="006410F0">
        <w:rPr>
          <w:rFonts w:ascii="Times New Roman" w:hAnsi="Times New Roman" w:cs="Times New Roman"/>
          <w:sz w:val="24"/>
          <w:szCs w:val="24"/>
        </w:rPr>
        <w:t xml:space="preserve">utilizzabili </w:t>
      </w:r>
      <w:r w:rsidRPr="006410F0">
        <w:rPr>
          <w:rFonts w:ascii="Times New Roman" w:hAnsi="Times New Roman" w:cs="Times New Roman"/>
          <w:sz w:val="24"/>
          <w:szCs w:val="24"/>
        </w:rPr>
        <w:t xml:space="preserve">sono quelle relative ai concorsi per esami e titoli indetti con D.D.G. 23 febbraio 2016 n. 105, n. 106 e n. 107, le graduatorie relative al concorso </w:t>
      </w:r>
      <w:r w:rsidR="00E62D66" w:rsidRPr="006410F0">
        <w:rPr>
          <w:rFonts w:ascii="Times New Roman" w:hAnsi="Times New Roman" w:cs="Times New Roman"/>
          <w:sz w:val="24"/>
          <w:szCs w:val="24"/>
        </w:rPr>
        <w:t xml:space="preserve">straordinario indetto </w:t>
      </w:r>
      <w:r w:rsidRPr="006410F0">
        <w:rPr>
          <w:rFonts w:ascii="Times New Roman" w:hAnsi="Times New Roman" w:cs="Times New Roman"/>
          <w:sz w:val="24"/>
          <w:szCs w:val="24"/>
        </w:rPr>
        <w:t>con il D</w:t>
      </w:r>
      <w:r w:rsidR="001A4CBD" w:rsidRPr="006410F0">
        <w:rPr>
          <w:rFonts w:ascii="Times New Roman" w:hAnsi="Times New Roman" w:cs="Times New Roman"/>
          <w:sz w:val="24"/>
          <w:szCs w:val="24"/>
        </w:rPr>
        <w:t>.</w:t>
      </w:r>
      <w:r w:rsidRPr="006410F0">
        <w:rPr>
          <w:rFonts w:ascii="Times New Roman" w:hAnsi="Times New Roman" w:cs="Times New Roman"/>
          <w:sz w:val="24"/>
          <w:szCs w:val="24"/>
        </w:rPr>
        <w:t>D</w:t>
      </w:r>
      <w:r w:rsidR="001A4CBD" w:rsidRPr="006410F0">
        <w:rPr>
          <w:rFonts w:ascii="Times New Roman" w:hAnsi="Times New Roman" w:cs="Times New Roman"/>
          <w:sz w:val="24"/>
          <w:szCs w:val="24"/>
        </w:rPr>
        <w:t>.</w:t>
      </w:r>
      <w:r w:rsidRPr="006410F0">
        <w:rPr>
          <w:rFonts w:ascii="Times New Roman" w:hAnsi="Times New Roman" w:cs="Times New Roman"/>
          <w:sz w:val="24"/>
          <w:szCs w:val="24"/>
        </w:rPr>
        <w:t>G</w:t>
      </w:r>
      <w:r w:rsidR="001A4CBD" w:rsidRPr="006410F0">
        <w:rPr>
          <w:rFonts w:ascii="Times New Roman" w:hAnsi="Times New Roman" w:cs="Times New Roman"/>
          <w:sz w:val="24"/>
          <w:szCs w:val="24"/>
        </w:rPr>
        <w:t>.</w:t>
      </w:r>
      <w:r w:rsidRPr="006410F0">
        <w:rPr>
          <w:rFonts w:ascii="Times New Roman" w:hAnsi="Times New Roman" w:cs="Times New Roman"/>
          <w:sz w:val="24"/>
          <w:szCs w:val="24"/>
        </w:rPr>
        <w:t xml:space="preserve"> n. 85 del 1° febbraio 2018</w:t>
      </w:r>
      <w:r w:rsidR="001A4CBD" w:rsidRPr="006410F0">
        <w:rPr>
          <w:rFonts w:ascii="Times New Roman" w:hAnsi="Times New Roman" w:cs="Times New Roman"/>
          <w:sz w:val="24"/>
          <w:szCs w:val="24"/>
        </w:rPr>
        <w:t xml:space="preserve"> per la scuola secondaria di primo e secondo grado</w:t>
      </w:r>
      <w:r w:rsidR="0053156C" w:rsidRPr="006410F0">
        <w:rPr>
          <w:rFonts w:ascii="Times New Roman" w:hAnsi="Times New Roman" w:cs="Times New Roman"/>
          <w:sz w:val="24"/>
          <w:szCs w:val="24"/>
        </w:rPr>
        <w:t>,</w:t>
      </w:r>
      <w:r w:rsidR="0094049E" w:rsidRPr="006410F0">
        <w:rPr>
          <w:rFonts w:ascii="Times New Roman" w:hAnsi="Times New Roman" w:cs="Times New Roman"/>
          <w:sz w:val="24"/>
          <w:szCs w:val="24"/>
        </w:rPr>
        <w:t xml:space="preserve"> </w:t>
      </w:r>
      <w:r w:rsidR="001A4CBD" w:rsidRPr="006410F0">
        <w:rPr>
          <w:rFonts w:ascii="Times New Roman" w:hAnsi="Times New Roman" w:cs="Times New Roman"/>
          <w:sz w:val="24"/>
          <w:szCs w:val="24"/>
        </w:rPr>
        <w:t>le graduatorie relative al concorso</w:t>
      </w:r>
      <w:r w:rsidR="00E62D66" w:rsidRPr="006410F0">
        <w:rPr>
          <w:rFonts w:ascii="Times New Roman" w:hAnsi="Times New Roman" w:cs="Times New Roman"/>
          <w:sz w:val="24"/>
          <w:szCs w:val="24"/>
        </w:rPr>
        <w:t xml:space="preserve"> straordinario per </w:t>
      </w:r>
      <w:r w:rsidR="0053156C" w:rsidRPr="006410F0">
        <w:rPr>
          <w:rFonts w:ascii="Times New Roman" w:hAnsi="Times New Roman" w:cs="Times New Roman"/>
          <w:sz w:val="24"/>
          <w:szCs w:val="24"/>
        </w:rPr>
        <w:t>la scuola dell’infanzia e primaria</w:t>
      </w:r>
      <w:r w:rsidR="00824B96" w:rsidRPr="006410F0">
        <w:rPr>
          <w:rFonts w:ascii="Times New Roman" w:hAnsi="Times New Roman" w:cs="Times New Roman"/>
          <w:sz w:val="24"/>
          <w:szCs w:val="24"/>
        </w:rPr>
        <w:t xml:space="preserve"> </w:t>
      </w:r>
      <w:r w:rsidR="00E62D66" w:rsidRPr="006410F0">
        <w:rPr>
          <w:rFonts w:ascii="Times New Roman" w:hAnsi="Times New Roman" w:cs="Times New Roman"/>
          <w:sz w:val="24"/>
          <w:szCs w:val="24"/>
        </w:rPr>
        <w:t>indetto con Decreto Dipartimentale n. 1546/2018,</w:t>
      </w:r>
      <w:r w:rsidR="0094049E" w:rsidRPr="006410F0">
        <w:rPr>
          <w:rFonts w:ascii="Times New Roman" w:hAnsi="Times New Roman" w:cs="Times New Roman"/>
          <w:sz w:val="24"/>
          <w:szCs w:val="24"/>
        </w:rPr>
        <w:t xml:space="preserve"> </w:t>
      </w:r>
      <w:r w:rsidRPr="006410F0">
        <w:rPr>
          <w:rFonts w:ascii="Times New Roman" w:hAnsi="Times New Roman" w:cs="Times New Roman"/>
          <w:sz w:val="24"/>
          <w:szCs w:val="24"/>
        </w:rPr>
        <w:t xml:space="preserve">nonché quelle relative alle graduatorie ad esaurimento di cui all’art. 1, comma 605, lett. c) della legge 27 dicembre 2006, n.296. </w:t>
      </w:r>
    </w:p>
    <w:p w:rsidR="00A96564" w:rsidRPr="006410F0" w:rsidRDefault="00A96564" w:rsidP="00A96564">
      <w:pPr>
        <w:contextualSpacing/>
        <w:jc w:val="both"/>
        <w:rPr>
          <w:rFonts w:ascii="Times New Roman" w:hAnsi="Times New Roman" w:cs="Times New Roman"/>
          <w:strike/>
          <w:sz w:val="24"/>
          <w:szCs w:val="24"/>
        </w:rPr>
      </w:pPr>
    </w:p>
    <w:p w:rsidR="00675E8F" w:rsidRPr="006410F0" w:rsidRDefault="004D0930" w:rsidP="00675E8F">
      <w:pPr>
        <w:contextualSpacing/>
        <w:jc w:val="both"/>
        <w:rPr>
          <w:rFonts w:ascii="Times New Roman" w:hAnsi="Times New Roman" w:cs="Times New Roman"/>
          <w:sz w:val="24"/>
          <w:szCs w:val="24"/>
        </w:rPr>
      </w:pPr>
      <w:r w:rsidRPr="006410F0">
        <w:rPr>
          <w:rFonts w:ascii="Times New Roman" w:hAnsi="Times New Roman" w:cs="Times New Roman"/>
          <w:sz w:val="24"/>
          <w:szCs w:val="24"/>
        </w:rPr>
        <w:t xml:space="preserve">A.3 </w:t>
      </w:r>
      <w:r w:rsidR="00675E8F" w:rsidRPr="006410F0">
        <w:rPr>
          <w:rFonts w:ascii="Times New Roman" w:hAnsi="Times New Roman" w:cs="Times New Roman"/>
          <w:sz w:val="24"/>
          <w:szCs w:val="24"/>
        </w:rPr>
        <w:t xml:space="preserve">Ai sensi dell’art. 399 del </w:t>
      </w:r>
      <w:proofErr w:type="spellStart"/>
      <w:r w:rsidR="00675E8F" w:rsidRPr="006410F0">
        <w:rPr>
          <w:rFonts w:ascii="Times New Roman" w:hAnsi="Times New Roman" w:cs="Times New Roman"/>
          <w:sz w:val="24"/>
          <w:szCs w:val="24"/>
        </w:rPr>
        <w:t>Dlgs.vo</w:t>
      </w:r>
      <w:proofErr w:type="spellEnd"/>
      <w:r w:rsidR="00675E8F" w:rsidRPr="006410F0">
        <w:rPr>
          <w:rFonts w:ascii="Times New Roman" w:hAnsi="Times New Roman" w:cs="Times New Roman"/>
          <w:sz w:val="24"/>
          <w:szCs w:val="24"/>
        </w:rPr>
        <w:t xml:space="preserve"> 297/94 nel caso in cui la graduatoria di un concorso per titoli ed esami sia esaurita e rimangano posti ad esso assegnati, questi vanno ad aggiungersi a quelli assegnati alla corrispondente graduatoria ad esaurimento. Detti posti vanno reintegrati in occasione della procedura concorsuale successiva.</w:t>
      </w:r>
    </w:p>
    <w:p w:rsidR="00675E8F" w:rsidRPr="006410F0" w:rsidRDefault="00675E8F" w:rsidP="00675E8F">
      <w:pPr>
        <w:contextualSpacing/>
        <w:jc w:val="both"/>
        <w:rPr>
          <w:rFonts w:ascii="Times New Roman" w:hAnsi="Times New Roman" w:cs="Times New Roman"/>
          <w:strike/>
          <w:sz w:val="24"/>
          <w:szCs w:val="24"/>
        </w:rPr>
      </w:pPr>
    </w:p>
    <w:p w:rsidR="00A96564" w:rsidRPr="006410F0" w:rsidRDefault="0094049E"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Nel caso in cui</w:t>
      </w:r>
      <w:r w:rsidR="004D0930" w:rsidRPr="006410F0">
        <w:rPr>
          <w:rFonts w:ascii="Times New Roman" w:hAnsi="Times New Roman" w:cs="Times New Roman"/>
          <w:sz w:val="24"/>
          <w:szCs w:val="24"/>
        </w:rPr>
        <w:t xml:space="preserve"> nell’anno scolastico 2018/19, non si sia provveduto ad effettuare le nomine in ruolo dall</w:t>
      </w:r>
      <w:r w:rsidR="00960CD4" w:rsidRPr="006410F0">
        <w:rPr>
          <w:rFonts w:ascii="Times New Roman" w:hAnsi="Times New Roman" w:cs="Times New Roman"/>
          <w:sz w:val="24"/>
          <w:szCs w:val="24"/>
        </w:rPr>
        <w:t>e</w:t>
      </w:r>
      <w:r w:rsidR="004D0930" w:rsidRPr="006410F0">
        <w:rPr>
          <w:rFonts w:ascii="Times New Roman" w:hAnsi="Times New Roman" w:cs="Times New Roman"/>
          <w:sz w:val="24"/>
          <w:szCs w:val="24"/>
        </w:rPr>
        <w:t xml:space="preserve"> graduatori</w:t>
      </w:r>
      <w:r w:rsidR="00960CD4" w:rsidRPr="006410F0">
        <w:rPr>
          <w:rFonts w:ascii="Times New Roman" w:hAnsi="Times New Roman" w:cs="Times New Roman"/>
          <w:sz w:val="24"/>
          <w:szCs w:val="24"/>
        </w:rPr>
        <w:t>e</w:t>
      </w:r>
      <w:r w:rsidR="004D0930" w:rsidRPr="006410F0">
        <w:rPr>
          <w:rFonts w:ascii="Times New Roman" w:hAnsi="Times New Roman" w:cs="Times New Roman"/>
          <w:sz w:val="24"/>
          <w:szCs w:val="24"/>
        </w:rPr>
        <w:t xml:space="preserve"> di merito in quanto non ancora vigente la relativa graduatoria e</w:t>
      </w:r>
      <w:r w:rsidR="00960CD4" w:rsidRPr="006410F0">
        <w:rPr>
          <w:rFonts w:ascii="Times New Roman" w:hAnsi="Times New Roman" w:cs="Times New Roman"/>
          <w:sz w:val="24"/>
          <w:szCs w:val="24"/>
        </w:rPr>
        <w:t>,</w:t>
      </w:r>
      <w:r w:rsidR="004D0930" w:rsidRPr="006410F0">
        <w:rPr>
          <w:rFonts w:ascii="Times New Roman" w:hAnsi="Times New Roman" w:cs="Times New Roman"/>
          <w:sz w:val="24"/>
          <w:szCs w:val="24"/>
        </w:rPr>
        <w:t xml:space="preserve"> di conseguenza</w:t>
      </w:r>
      <w:r w:rsidR="00960CD4" w:rsidRPr="006410F0">
        <w:rPr>
          <w:rFonts w:ascii="Times New Roman" w:hAnsi="Times New Roman" w:cs="Times New Roman"/>
          <w:sz w:val="24"/>
          <w:szCs w:val="24"/>
        </w:rPr>
        <w:t>,</w:t>
      </w:r>
      <w:r w:rsidR="004D0930" w:rsidRPr="006410F0">
        <w:rPr>
          <w:rFonts w:ascii="Times New Roman" w:hAnsi="Times New Roman" w:cs="Times New Roman"/>
          <w:sz w:val="24"/>
          <w:szCs w:val="24"/>
        </w:rPr>
        <w:t xml:space="preserve"> i relativi posti s</w:t>
      </w:r>
      <w:r w:rsidR="00960CD4" w:rsidRPr="006410F0">
        <w:rPr>
          <w:rFonts w:ascii="Times New Roman" w:hAnsi="Times New Roman" w:cs="Times New Roman"/>
          <w:sz w:val="24"/>
          <w:szCs w:val="24"/>
        </w:rPr>
        <w:t>ia</w:t>
      </w:r>
      <w:r w:rsidR="004D0930" w:rsidRPr="006410F0">
        <w:rPr>
          <w:rFonts w:ascii="Times New Roman" w:hAnsi="Times New Roman" w:cs="Times New Roman"/>
          <w:sz w:val="24"/>
          <w:szCs w:val="24"/>
        </w:rPr>
        <w:t xml:space="preserve">no stati conferiti ai docenti </w:t>
      </w:r>
      <w:r w:rsidR="00960CD4" w:rsidRPr="006410F0">
        <w:rPr>
          <w:rFonts w:ascii="Times New Roman" w:hAnsi="Times New Roman" w:cs="Times New Roman"/>
          <w:sz w:val="24"/>
          <w:szCs w:val="24"/>
        </w:rPr>
        <w:t>iscritti</w:t>
      </w:r>
      <w:r w:rsidR="00675E8F" w:rsidRPr="006410F0">
        <w:rPr>
          <w:rFonts w:ascii="Times New Roman" w:hAnsi="Times New Roman" w:cs="Times New Roman"/>
          <w:sz w:val="24"/>
          <w:szCs w:val="24"/>
        </w:rPr>
        <w:t xml:space="preserve"> nelle Graduatorie ad esaurimento</w:t>
      </w:r>
      <w:r w:rsidR="004D0930" w:rsidRPr="006410F0">
        <w:rPr>
          <w:rFonts w:ascii="Times New Roman" w:hAnsi="Times New Roman" w:cs="Times New Roman"/>
          <w:sz w:val="24"/>
          <w:szCs w:val="24"/>
        </w:rPr>
        <w:t xml:space="preserve">, si dovrà provvedere alla restituzione di tali posti alle nomine in ruolo </w:t>
      </w:r>
      <w:r w:rsidR="00960CD4" w:rsidRPr="006410F0">
        <w:rPr>
          <w:rFonts w:ascii="Times New Roman" w:hAnsi="Times New Roman" w:cs="Times New Roman"/>
          <w:sz w:val="24"/>
          <w:szCs w:val="24"/>
        </w:rPr>
        <w:t>per le procedure concorsuali.</w:t>
      </w:r>
      <w:r w:rsidR="00824B96" w:rsidRPr="006410F0">
        <w:rPr>
          <w:rFonts w:ascii="Times New Roman" w:hAnsi="Times New Roman" w:cs="Times New Roman"/>
          <w:sz w:val="24"/>
          <w:szCs w:val="24"/>
        </w:rPr>
        <w:t xml:space="preserve"> </w:t>
      </w:r>
      <w:r w:rsidR="004D0930" w:rsidRPr="006410F0">
        <w:rPr>
          <w:rFonts w:ascii="Times New Roman" w:hAnsi="Times New Roman" w:cs="Times New Roman"/>
          <w:sz w:val="24"/>
          <w:szCs w:val="24"/>
        </w:rPr>
        <w:t xml:space="preserve">Ove il numero dei posti disponibili risulti dispari, l’unità eccedente viene assegnata alla graduatoria penalizzata nella precedente tornata di nomine e qualora non vi siano state penalizzazioni alle graduatorie </w:t>
      </w:r>
      <w:r w:rsidR="00960CD4" w:rsidRPr="006410F0">
        <w:rPr>
          <w:rFonts w:ascii="Times New Roman" w:hAnsi="Times New Roman" w:cs="Times New Roman"/>
          <w:sz w:val="24"/>
          <w:szCs w:val="24"/>
        </w:rPr>
        <w:t>delle procedure concorsuali</w:t>
      </w:r>
      <w:r w:rsidR="004D0930" w:rsidRPr="006410F0">
        <w:rPr>
          <w:rFonts w:ascii="Times New Roman" w:hAnsi="Times New Roman" w:cs="Times New Roman"/>
          <w:sz w:val="24"/>
          <w:szCs w:val="24"/>
        </w:rPr>
        <w:t>.</w:t>
      </w:r>
    </w:p>
    <w:p w:rsidR="00871F5D" w:rsidRPr="006410F0" w:rsidRDefault="00871F5D" w:rsidP="00A96564">
      <w:pPr>
        <w:contextualSpacing/>
        <w:jc w:val="both"/>
        <w:rPr>
          <w:rFonts w:ascii="Times New Roman" w:hAnsi="Times New Roman" w:cs="Times New Roman"/>
          <w:sz w:val="24"/>
          <w:szCs w:val="24"/>
        </w:rPr>
      </w:pPr>
    </w:p>
    <w:p w:rsidR="00EE4A05" w:rsidRPr="006410F0" w:rsidRDefault="00EE4A05" w:rsidP="00EE4A05">
      <w:pPr>
        <w:contextualSpacing/>
        <w:jc w:val="both"/>
        <w:rPr>
          <w:rFonts w:ascii="Times New Roman" w:hAnsi="Times New Roman" w:cs="Times New Roman"/>
          <w:sz w:val="24"/>
          <w:szCs w:val="24"/>
        </w:rPr>
      </w:pPr>
      <w:r w:rsidRPr="006410F0">
        <w:rPr>
          <w:rFonts w:ascii="Times New Roman" w:hAnsi="Times New Roman" w:cs="Times New Roman"/>
          <w:sz w:val="24"/>
          <w:szCs w:val="24"/>
        </w:rPr>
        <w:t xml:space="preserve">Il novellato </w:t>
      </w:r>
      <w:proofErr w:type="spellStart"/>
      <w:r w:rsidRPr="006410F0">
        <w:rPr>
          <w:rFonts w:ascii="Times New Roman" w:hAnsi="Times New Roman" w:cs="Times New Roman"/>
          <w:sz w:val="24"/>
          <w:szCs w:val="24"/>
        </w:rPr>
        <w:t>Dlgs.vo</w:t>
      </w:r>
      <w:proofErr w:type="spellEnd"/>
      <w:r w:rsidRPr="006410F0">
        <w:rPr>
          <w:rFonts w:ascii="Times New Roman" w:hAnsi="Times New Roman" w:cs="Times New Roman"/>
          <w:sz w:val="24"/>
          <w:szCs w:val="24"/>
        </w:rPr>
        <w:t xml:space="preserve"> n.</w:t>
      </w:r>
      <w:r w:rsidR="00871F5D" w:rsidRPr="006410F0">
        <w:rPr>
          <w:rFonts w:ascii="Times New Roman" w:hAnsi="Times New Roman" w:cs="Times New Roman"/>
          <w:sz w:val="24"/>
          <w:szCs w:val="24"/>
        </w:rPr>
        <w:t xml:space="preserve"> 59/</w:t>
      </w:r>
      <w:r w:rsidR="00340520" w:rsidRPr="006410F0">
        <w:rPr>
          <w:rFonts w:ascii="Times New Roman" w:hAnsi="Times New Roman" w:cs="Times New Roman"/>
          <w:sz w:val="24"/>
          <w:szCs w:val="24"/>
        </w:rPr>
        <w:t>20</w:t>
      </w:r>
      <w:r w:rsidR="00871F5D" w:rsidRPr="006410F0">
        <w:rPr>
          <w:rFonts w:ascii="Times New Roman" w:hAnsi="Times New Roman" w:cs="Times New Roman"/>
          <w:sz w:val="24"/>
          <w:szCs w:val="24"/>
        </w:rPr>
        <w:t>17</w:t>
      </w:r>
      <w:r w:rsidRPr="006410F0">
        <w:rPr>
          <w:rFonts w:ascii="Times New Roman" w:hAnsi="Times New Roman" w:cs="Times New Roman"/>
          <w:sz w:val="24"/>
          <w:szCs w:val="24"/>
        </w:rPr>
        <w:t>, all’articolo</w:t>
      </w:r>
      <w:r w:rsidR="00871F5D" w:rsidRPr="006410F0">
        <w:rPr>
          <w:rFonts w:ascii="Times New Roman" w:hAnsi="Times New Roman" w:cs="Times New Roman"/>
          <w:sz w:val="24"/>
          <w:szCs w:val="24"/>
        </w:rPr>
        <w:t xml:space="preserve"> 17, comma 1</w:t>
      </w:r>
      <w:r w:rsidRPr="006410F0">
        <w:rPr>
          <w:rFonts w:ascii="Times New Roman" w:hAnsi="Times New Roman" w:cs="Times New Roman"/>
          <w:sz w:val="24"/>
          <w:szCs w:val="24"/>
        </w:rPr>
        <w:t xml:space="preserve"> e</w:t>
      </w:r>
      <w:r w:rsidR="00340520" w:rsidRPr="006410F0">
        <w:rPr>
          <w:rFonts w:ascii="Times New Roman" w:hAnsi="Times New Roman" w:cs="Times New Roman"/>
          <w:sz w:val="24"/>
          <w:szCs w:val="24"/>
        </w:rPr>
        <w:t>d</w:t>
      </w:r>
      <w:r w:rsidRPr="006410F0">
        <w:rPr>
          <w:rFonts w:ascii="Times New Roman" w:hAnsi="Times New Roman" w:cs="Times New Roman"/>
          <w:sz w:val="24"/>
          <w:szCs w:val="24"/>
        </w:rPr>
        <w:t xml:space="preserve"> i</w:t>
      </w:r>
      <w:r w:rsidRPr="006410F0">
        <w:rPr>
          <w:rFonts w:ascii="Times New Roman" w:eastAsia="Times New Roman" w:hAnsi="Times New Roman" w:cs="Times New Roman"/>
          <w:sz w:val="24"/>
          <w:szCs w:val="24"/>
          <w:lang w:eastAsia="it-IT"/>
        </w:rPr>
        <w:t>l D.L. n. 87/2018</w:t>
      </w:r>
      <w:r w:rsidR="00FA66D2" w:rsidRPr="006410F0">
        <w:rPr>
          <w:rFonts w:ascii="Times New Roman" w:eastAsia="Times New Roman" w:hAnsi="Times New Roman" w:cs="Times New Roman"/>
          <w:sz w:val="24"/>
          <w:szCs w:val="24"/>
          <w:lang w:eastAsia="it-IT"/>
        </w:rPr>
        <w:t xml:space="preserve"> </w:t>
      </w:r>
      <w:r w:rsidRPr="006410F0">
        <w:rPr>
          <w:rFonts w:ascii="Times New Roman" w:eastAsia="Times New Roman" w:hAnsi="Times New Roman" w:cs="Times New Roman"/>
          <w:sz w:val="24"/>
          <w:szCs w:val="24"/>
          <w:lang w:eastAsia="it-IT"/>
        </w:rPr>
        <w:t>convertito nella legge n. 96/2018, all’articolo 4, comma 1-</w:t>
      </w:r>
      <w:r w:rsidRPr="006410F0">
        <w:rPr>
          <w:rFonts w:ascii="Times New Roman" w:eastAsia="Times New Roman" w:hAnsi="Times New Roman" w:cs="Times New Roman"/>
          <w:i/>
          <w:sz w:val="24"/>
          <w:szCs w:val="24"/>
          <w:lang w:eastAsia="it-IT"/>
        </w:rPr>
        <w:t>ter,</w:t>
      </w:r>
      <w:r w:rsidR="0094049E" w:rsidRPr="006410F0">
        <w:rPr>
          <w:rFonts w:ascii="Times New Roman" w:eastAsia="Times New Roman" w:hAnsi="Times New Roman" w:cs="Times New Roman"/>
          <w:i/>
          <w:sz w:val="24"/>
          <w:szCs w:val="24"/>
          <w:lang w:eastAsia="it-IT"/>
        </w:rPr>
        <w:t xml:space="preserve"> </w:t>
      </w:r>
      <w:r w:rsidRPr="006410F0">
        <w:rPr>
          <w:rFonts w:ascii="Times New Roman" w:eastAsia="Times New Roman" w:hAnsi="Times New Roman" w:cs="Times New Roman"/>
          <w:sz w:val="24"/>
          <w:szCs w:val="24"/>
          <w:lang w:eastAsia="it-IT"/>
        </w:rPr>
        <w:t xml:space="preserve">hanno previsto che </w:t>
      </w:r>
      <w:proofErr w:type="gramStart"/>
      <w:r w:rsidRPr="006410F0">
        <w:rPr>
          <w:rFonts w:ascii="Times New Roman" w:eastAsia="Times New Roman" w:hAnsi="Times New Roman" w:cs="Times New Roman"/>
          <w:sz w:val="24"/>
          <w:szCs w:val="24"/>
          <w:lang w:eastAsia="it-IT"/>
        </w:rPr>
        <w:t>i</w:t>
      </w:r>
      <w:r w:rsidRPr="006410F0">
        <w:rPr>
          <w:rFonts w:ascii="Times New Roman" w:hAnsi="Times New Roman" w:cs="Times New Roman"/>
          <w:sz w:val="24"/>
          <w:szCs w:val="24"/>
        </w:rPr>
        <w:t>n  caso</w:t>
      </w:r>
      <w:proofErr w:type="gramEnd"/>
      <w:r w:rsidRPr="006410F0">
        <w:rPr>
          <w:rFonts w:ascii="Times New Roman" w:hAnsi="Times New Roman" w:cs="Times New Roman"/>
          <w:sz w:val="24"/>
          <w:szCs w:val="24"/>
        </w:rPr>
        <w:t xml:space="preserve">  di  esaurimento</w:t>
      </w:r>
      <w:r w:rsidR="00FA66D2" w:rsidRPr="006410F0">
        <w:rPr>
          <w:rFonts w:ascii="Times New Roman" w:hAnsi="Times New Roman" w:cs="Times New Roman"/>
          <w:sz w:val="24"/>
          <w:szCs w:val="24"/>
        </w:rPr>
        <w:t xml:space="preserve"> </w:t>
      </w:r>
      <w:r w:rsidRPr="006410F0">
        <w:rPr>
          <w:rFonts w:ascii="Times New Roman" w:hAnsi="Times New Roman" w:cs="Times New Roman"/>
          <w:sz w:val="24"/>
          <w:szCs w:val="24"/>
        </w:rPr>
        <w:t>delle graduatorie di cui all’art. 1, comma 605, lettera c) della Legge n. 296/2006</w:t>
      </w:r>
      <w:r w:rsidR="00FA66D2" w:rsidRPr="006410F0">
        <w:rPr>
          <w:rFonts w:ascii="Times New Roman" w:hAnsi="Times New Roman" w:cs="Times New Roman"/>
          <w:sz w:val="24"/>
          <w:szCs w:val="24"/>
        </w:rPr>
        <w:t xml:space="preserve"> </w:t>
      </w:r>
      <w:r w:rsidRPr="006410F0">
        <w:rPr>
          <w:rFonts w:ascii="Times New Roman" w:hAnsi="Times New Roman" w:cs="Times New Roman"/>
          <w:sz w:val="24"/>
          <w:szCs w:val="24"/>
        </w:rPr>
        <w:t>i  posti  rimasti</w:t>
      </w:r>
      <w:r w:rsidR="00FA66D2" w:rsidRPr="006410F0">
        <w:rPr>
          <w:rFonts w:ascii="Times New Roman" w:hAnsi="Times New Roman" w:cs="Times New Roman"/>
          <w:sz w:val="24"/>
          <w:szCs w:val="24"/>
        </w:rPr>
        <w:t xml:space="preserve"> </w:t>
      </w:r>
      <w:r w:rsidRPr="006410F0">
        <w:rPr>
          <w:rFonts w:ascii="Times New Roman" w:hAnsi="Times New Roman" w:cs="Times New Roman"/>
          <w:sz w:val="24"/>
          <w:szCs w:val="24"/>
        </w:rPr>
        <w:t>vacanti  si  aggiung</w:t>
      </w:r>
      <w:r w:rsidR="0018217D">
        <w:rPr>
          <w:rFonts w:ascii="Times New Roman" w:hAnsi="Times New Roman" w:cs="Times New Roman"/>
          <w:sz w:val="24"/>
          <w:szCs w:val="24"/>
        </w:rPr>
        <w:t>a</w:t>
      </w:r>
      <w:r w:rsidRPr="006410F0">
        <w:rPr>
          <w:rFonts w:ascii="Times New Roman" w:hAnsi="Times New Roman" w:cs="Times New Roman"/>
          <w:sz w:val="24"/>
          <w:szCs w:val="24"/>
        </w:rPr>
        <w:t>no  a  quelli  disponibili  per   le   procedure</w:t>
      </w:r>
      <w:r w:rsidR="005C027A" w:rsidRPr="006410F0">
        <w:rPr>
          <w:rFonts w:ascii="Times New Roman" w:hAnsi="Times New Roman" w:cs="Times New Roman"/>
          <w:sz w:val="24"/>
          <w:szCs w:val="24"/>
        </w:rPr>
        <w:t xml:space="preserve"> </w:t>
      </w:r>
      <w:r w:rsidRPr="006410F0">
        <w:rPr>
          <w:rFonts w:ascii="Times New Roman" w:hAnsi="Times New Roman" w:cs="Times New Roman"/>
          <w:sz w:val="24"/>
          <w:szCs w:val="24"/>
        </w:rPr>
        <w:t>concorsuali.</w:t>
      </w:r>
    </w:p>
    <w:p w:rsidR="00A96564" w:rsidRPr="006410F0" w:rsidRDefault="00A96564" w:rsidP="00A96564">
      <w:pPr>
        <w:contextualSpacing/>
        <w:jc w:val="both"/>
        <w:rPr>
          <w:rFonts w:ascii="Times New Roman" w:hAnsi="Times New Roman" w:cs="Times New Roman"/>
          <w:sz w:val="24"/>
          <w:szCs w:val="24"/>
        </w:rPr>
      </w:pPr>
    </w:p>
    <w:p w:rsidR="00A96564"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A.4 Le assunzioni in ruolo</w:t>
      </w:r>
      <w:r w:rsidR="0087637D" w:rsidRPr="006410F0">
        <w:rPr>
          <w:rFonts w:ascii="Times New Roman" w:hAnsi="Times New Roman" w:cs="Times New Roman"/>
          <w:sz w:val="24"/>
          <w:szCs w:val="24"/>
        </w:rPr>
        <w:t>,</w:t>
      </w:r>
      <w:r w:rsidRPr="006410F0">
        <w:rPr>
          <w:rFonts w:ascii="Times New Roman" w:hAnsi="Times New Roman" w:cs="Times New Roman"/>
          <w:sz w:val="24"/>
          <w:szCs w:val="24"/>
        </w:rPr>
        <w:t xml:space="preserve"> nel rigoroso rispetto dei contingenti assegnati, non possono essere </w:t>
      </w:r>
      <w:r w:rsidR="003D6C70" w:rsidRPr="006410F0">
        <w:rPr>
          <w:rFonts w:ascii="Times New Roman" w:hAnsi="Times New Roman" w:cs="Times New Roman"/>
          <w:sz w:val="24"/>
          <w:szCs w:val="24"/>
        </w:rPr>
        <w:t xml:space="preserve">disposte </w:t>
      </w:r>
      <w:r w:rsidRPr="006410F0">
        <w:rPr>
          <w:rFonts w:ascii="Times New Roman" w:hAnsi="Times New Roman" w:cs="Times New Roman"/>
          <w:sz w:val="24"/>
          <w:szCs w:val="24"/>
        </w:rPr>
        <w:t xml:space="preserve">in numero superiore al totale dei posti </w:t>
      </w:r>
      <w:r w:rsidR="005C027A" w:rsidRPr="006410F0">
        <w:rPr>
          <w:rFonts w:ascii="Times New Roman" w:hAnsi="Times New Roman" w:cs="Times New Roman"/>
          <w:sz w:val="24"/>
          <w:szCs w:val="24"/>
        </w:rPr>
        <w:t>del contingente</w:t>
      </w:r>
      <w:r w:rsidRPr="006410F0">
        <w:rPr>
          <w:rFonts w:ascii="Times New Roman" w:hAnsi="Times New Roman" w:cs="Times New Roman"/>
          <w:sz w:val="24"/>
          <w:szCs w:val="24"/>
        </w:rPr>
        <w:t xml:space="preserve"> assegnat</w:t>
      </w:r>
      <w:r w:rsidR="005C027A" w:rsidRPr="006410F0">
        <w:rPr>
          <w:rFonts w:ascii="Times New Roman" w:hAnsi="Times New Roman" w:cs="Times New Roman"/>
          <w:sz w:val="24"/>
          <w:szCs w:val="24"/>
        </w:rPr>
        <w:t>o</w:t>
      </w:r>
      <w:r w:rsidRPr="006410F0">
        <w:rPr>
          <w:rFonts w:ascii="Times New Roman" w:hAnsi="Times New Roman" w:cs="Times New Roman"/>
          <w:sz w:val="24"/>
          <w:szCs w:val="24"/>
        </w:rPr>
        <w:t xml:space="preserve">. </w:t>
      </w:r>
      <w:r w:rsidR="0053156C" w:rsidRPr="006410F0">
        <w:rPr>
          <w:rFonts w:ascii="Times New Roman" w:hAnsi="Times New Roman" w:cs="Times New Roman"/>
          <w:sz w:val="24"/>
          <w:szCs w:val="24"/>
        </w:rPr>
        <w:t>A tal fine</w:t>
      </w:r>
      <w:r w:rsidR="0087637D" w:rsidRPr="006410F0">
        <w:rPr>
          <w:rFonts w:ascii="Times New Roman" w:hAnsi="Times New Roman" w:cs="Times New Roman"/>
          <w:sz w:val="24"/>
          <w:szCs w:val="24"/>
        </w:rPr>
        <w:t>,</w:t>
      </w:r>
      <w:r w:rsidR="0053156C" w:rsidRPr="006410F0">
        <w:rPr>
          <w:rFonts w:ascii="Times New Roman" w:hAnsi="Times New Roman" w:cs="Times New Roman"/>
          <w:sz w:val="24"/>
          <w:szCs w:val="24"/>
        </w:rPr>
        <w:t xml:space="preserve"> si evidenzia</w:t>
      </w:r>
      <w:r w:rsidR="0087637D" w:rsidRPr="006410F0">
        <w:rPr>
          <w:rFonts w:ascii="Times New Roman" w:hAnsi="Times New Roman" w:cs="Times New Roman"/>
          <w:sz w:val="24"/>
          <w:szCs w:val="24"/>
        </w:rPr>
        <w:t>,</w:t>
      </w:r>
      <w:r w:rsidR="0053156C" w:rsidRPr="006410F0">
        <w:rPr>
          <w:rFonts w:ascii="Times New Roman" w:hAnsi="Times New Roman" w:cs="Times New Roman"/>
          <w:sz w:val="24"/>
          <w:szCs w:val="24"/>
        </w:rPr>
        <w:t xml:space="preserve"> che le disponibilità </w:t>
      </w:r>
      <w:r w:rsidR="0097406F" w:rsidRPr="006410F0">
        <w:rPr>
          <w:rFonts w:ascii="Times New Roman" w:hAnsi="Times New Roman" w:cs="Times New Roman"/>
          <w:sz w:val="24"/>
          <w:szCs w:val="24"/>
        </w:rPr>
        <w:t>derivanti da cessazioni comunicate a</w:t>
      </w:r>
      <w:r w:rsidR="00E62715" w:rsidRPr="006410F0">
        <w:rPr>
          <w:rFonts w:ascii="Times New Roman" w:hAnsi="Times New Roman" w:cs="Times New Roman"/>
          <w:sz w:val="24"/>
          <w:szCs w:val="24"/>
        </w:rPr>
        <w:t>l sistema informativo</w:t>
      </w:r>
      <w:r w:rsidR="0097406F" w:rsidRPr="006410F0">
        <w:rPr>
          <w:rFonts w:ascii="Times New Roman" w:hAnsi="Times New Roman" w:cs="Times New Roman"/>
          <w:sz w:val="24"/>
          <w:szCs w:val="24"/>
        </w:rPr>
        <w:t xml:space="preserve"> dopo la chiusura delle aree per le operazioni di mobilità </w:t>
      </w:r>
      <w:r w:rsidR="0053156C" w:rsidRPr="006410F0">
        <w:rPr>
          <w:rFonts w:ascii="Times New Roman" w:hAnsi="Times New Roman" w:cs="Times New Roman"/>
          <w:sz w:val="24"/>
          <w:szCs w:val="24"/>
        </w:rPr>
        <w:t xml:space="preserve">non potranno essere utilizzate per le operazioni di nomina in ruolo per l’anno scolastico 2019/20. </w:t>
      </w:r>
      <w:r w:rsidR="0097406F" w:rsidRPr="006410F0">
        <w:rPr>
          <w:rFonts w:ascii="Times New Roman" w:hAnsi="Times New Roman" w:cs="Times New Roman"/>
          <w:sz w:val="24"/>
          <w:szCs w:val="24"/>
        </w:rPr>
        <w:t>T</w:t>
      </w:r>
      <w:r w:rsidR="00AE2C92" w:rsidRPr="006410F0">
        <w:rPr>
          <w:rFonts w:ascii="Times New Roman" w:hAnsi="Times New Roman" w:cs="Times New Roman"/>
          <w:sz w:val="24"/>
          <w:szCs w:val="24"/>
        </w:rPr>
        <w:t>ali ulteriori posti, relativamente alle operazioni di nomina in ruolo (cd “operazioni di organico di diritto”) non potranno essere utilizzati</w:t>
      </w:r>
      <w:r w:rsidR="0087637D" w:rsidRPr="006410F0">
        <w:rPr>
          <w:rFonts w:ascii="Times New Roman" w:hAnsi="Times New Roman" w:cs="Times New Roman"/>
          <w:sz w:val="24"/>
          <w:szCs w:val="24"/>
        </w:rPr>
        <w:t>,</w:t>
      </w:r>
      <w:r w:rsidR="00AE2C92" w:rsidRPr="006410F0">
        <w:rPr>
          <w:rFonts w:ascii="Times New Roman" w:hAnsi="Times New Roman" w:cs="Times New Roman"/>
          <w:sz w:val="24"/>
          <w:szCs w:val="24"/>
        </w:rPr>
        <w:t xml:space="preserve"> né a livello quantitativo </w:t>
      </w:r>
      <w:r w:rsidR="00AE2C92" w:rsidRPr="006410F0">
        <w:rPr>
          <w:rFonts w:ascii="Times New Roman" w:hAnsi="Times New Roman" w:cs="Times New Roman"/>
          <w:sz w:val="24"/>
          <w:szCs w:val="24"/>
        </w:rPr>
        <w:lastRenderedPageBreak/>
        <w:t xml:space="preserve">(incrementando il contingente di nomina), né qualitativo (posto disponibile su una determinata sede). A tal fine, il </w:t>
      </w:r>
      <w:r w:rsidR="00E62715" w:rsidRPr="006410F0">
        <w:rPr>
          <w:rFonts w:ascii="Times New Roman" w:hAnsi="Times New Roman" w:cs="Times New Roman"/>
          <w:sz w:val="24"/>
          <w:szCs w:val="24"/>
        </w:rPr>
        <w:t xml:space="preserve">gestore del sistema informativo </w:t>
      </w:r>
      <w:r w:rsidR="00174738" w:rsidRPr="00A936AD">
        <w:rPr>
          <w:rFonts w:ascii="Times New Roman" w:hAnsi="Times New Roman" w:cs="Times New Roman"/>
          <w:sz w:val="24"/>
          <w:szCs w:val="24"/>
        </w:rPr>
        <w:t>ha predisposto</w:t>
      </w:r>
      <w:r w:rsidR="00174738">
        <w:rPr>
          <w:rFonts w:ascii="Times New Roman" w:hAnsi="Times New Roman" w:cs="Times New Roman"/>
          <w:sz w:val="24"/>
          <w:szCs w:val="24"/>
        </w:rPr>
        <w:t xml:space="preserve"> per </w:t>
      </w:r>
      <w:r w:rsidR="00AE2C92" w:rsidRPr="006410F0">
        <w:rPr>
          <w:rFonts w:ascii="Times New Roman" w:hAnsi="Times New Roman" w:cs="Times New Roman"/>
          <w:sz w:val="24"/>
          <w:szCs w:val="24"/>
        </w:rPr>
        <w:t xml:space="preserve">gli uffici </w:t>
      </w:r>
      <w:r w:rsidR="00E62715" w:rsidRPr="006410F0">
        <w:rPr>
          <w:rFonts w:ascii="Times New Roman" w:hAnsi="Times New Roman" w:cs="Times New Roman"/>
          <w:sz w:val="24"/>
          <w:szCs w:val="24"/>
        </w:rPr>
        <w:t xml:space="preserve">scolastici </w:t>
      </w:r>
      <w:r w:rsidR="00AE2C92" w:rsidRPr="006410F0">
        <w:rPr>
          <w:rFonts w:ascii="Times New Roman" w:hAnsi="Times New Roman" w:cs="Times New Roman"/>
          <w:sz w:val="24"/>
          <w:szCs w:val="24"/>
        </w:rPr>
        <w:t>gli elen</w:t>
      </w:r>
      <w:r w:rsidR="0097406F" w:rsidRPr="006410F0">
        <w:rPr>
          <w:rFonts w:ascii="Times New Roman" w:hAnsi="Times New Roman" w:cs="Times New Roman"/>
          <w:sz w:val="24"/>
          <w:szCs w:val="24"/>
        </w:rPr>
        <w:t>c</w:t>
      </w:r>
      <w:r w:rsidR="00AE2C92" w:rsidRPr="006410F0">
        <w:rPr>
          <w:rFonts w:ascii="Times New Roman" w:hAnsi="Times New Roman" w:cs="Times New Roman"/>
          <w:sz w:val="24"/>
          <w:szCs w:val="24"/>
        </w:rPr>
        <w:t>hi delle sole sedi scolastiche e dei tipi posto/</w:t>
      </w:r>
      <w:r w:rsidR="0097406F" w:rsidRPr="006410F0">
        <w:rPr>
          <w:rFonts w:ascii="Times New Roman" w:hAnsi="Times New Roman" w:cs="Times New Roman"/>
          <w:sz w:val="24"/>
          <w:szCs w:val="24"/>
        </w:rPr>
        <w:t>classe di concorso</w:t>
      </w:r>
      <w:r w:rsidR="00FA66D2" w:rsidRPr="006410F0">
        <w:rPr>
          <w:rFonts w:ascii="Times New Roman" w:hAnsi="Times New Roman" w:cs="Times New Roman"/>
          <w:sz w:val="24"/>
          <w:szCs w:val="24"/>
        </w:rPr>
        <w:t xml:space="preserve"> </w:t>
      </w:r>
      <w:r w:rsidR="0097406F" w:rsidRPr="006410F0">
        <w:rPr>
          <w:rFonts w:ascii="Times New Roman" w:hAnsi="Times New Roman" w:cs="Times New Roman"/>
          <w:sz w:val="24"/>
          <w:szCs w:val="24"/>
        </w:rPr>
        <w:t>relativi al</w:t>
      </w:r>
      <w:r w:rsidR="00AE2C92" w:rsidRPr="006410F0">
        <w:rPr>
          <w:rFonts w:ascii="Times New Roman" w:hAnsi="Times New Roman" w:cs="Times New Roman"/>
          <w:sz w:val="24"/>
          <w:szCs w:val="24"/>
        </w:rPr>
        <w:t xml:space="preserve">le disponibilità al termine delle operazioni di mobilità. </w:t>
      </w:r>
    </w:p>
    <w:p w:rsidR="00A96564" w:rsidRPr="006410F0" w:rsidRDefault="00A96564" w:rsidP="00A96564">
      <w:pPr>
        <w:contextualSpacing/>
        <w:jc w:val="both"/>
        <w:rPr>
          <w:rFonts w:ascii="Times New Roman" w:hAnsi="Times New Roman" w:cs="Times New Roman"/>
          <w:sz w:val="24"/>
          <w:szCs w:val="24"/>
        </w:rPr>
      </w:pPr>
    </w:p>
    <w:p w:rsidR="00A96564"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 xml:space="preserve">A.5 Per quanto </w:t>
      </w:r>
      <w:r w:rsidR="005B1F2C" w:rsidRPr="006410F0">
        <w:rPr>
          <w:rFonts w:ascii="Times New Roman" w:hAnsi="Times New Roman" w:cs="Times New Roman"/>
          <w:sz w:val="24"/>
          <w:szCs w:val="24"/>
        </w:rPr>
        <w:t>attiene</w:t>
      </w:r>
      <w:r w:rsidRPr="006410F0">
        <w:rPr>
          <w:rFonts w:ascii="Times New Roman" w:hAnsi="Times New Roman" w:cs="Times New Roman"/>
          <w:sz w:val="24"/>
          <w:szCs w:val="24"/>
        </w:rPr>
        <w:t xml:space="preserve"> </w:t>
      </w:r>
      <w:r w:rsidR="0018217D">
        <w:rPr>
          <w:rFonts w:ascii="Times New Roman" w:hAnsi="Times New Roman" w:cs="Times New Roman"/>
          <w:sz w:val="24"/>
          <w:szCs w:val="24"/>
        </w:rPr>
        <w:t>al</w:t>
      </w:r>
      <w:r w:rsidRPr="006410F0">
        <w:rPr>
          <w:rFonts w:ascii="Times New Roman" w:hAnsi="Times New Roman" w:cs="Times New Roman"/>
          <w:sz w:val="24"/>
          <w:szCs w:val="24"/>
        </w:rPr>
        <w:t xml:space="preserve">le nomine </w:t>
      </w:r>
      <w:r w:rsidR="005B1F2C" w:rsidRPr="006410F0">
        <w:rPr>
          <w:rFonts w:ascii="Times New Roman" w:hAnsi="Times New Roman" w:cs="Times New Roman"/>
          <w:sz w:val="24"/>
          <w:szCs w:val="24"/>
        </w:rPr>
        <w:t xml:space="preserve">in ruolo </w:t>
      </w:r>
      <w:r w:rsidRPr="006410F0">
        <w:rPr>
          <w:rFonts w:ascii="Times New Roman" w:hAnsi="Times New Roman" w:cs="Times New Roman"/>
          <w:sz w:val="24"/>
          <w:szCs w:val="24"/>
        </w:rPr>
        <w:t xml:space="preserve">da effettuare </w:t>
      </w:r>
      <w:r w:rsidR="005B1F2C" w:rsidRPr="006410F0">
        <w:rPr>
          <w:rFonts w:ascii="Times New Roman" w:hAnsi="Times New Roman" w:cs="Times New Roman"/>
          <w:sz w:val="24"/>
          <w:szCs w:val="24"/>
        </w:rPr>
        <w:t>attingendo dalle</w:t>
      </w:r>
      <w:r w:rsidRPr="006410F0">
        <w:rPr>
          <w:rFonts w:ascii="Times New Roman" w:hAnsi="Times New Roman" w:cs="Times New Roman"/>
          <w:sz w:val="24"/>
          <w:szCs w:val="24"/>
        </w:rPr>
        <w:t xml:space="preserve"> graduatorie di merito relative a concorsi svolti su base regionale (concorsi </w:t>
      </w:r>
      <w:r w:rsidR="005B1F2C" w:rsidRPr="006410F0">
        <w:rPr>
          <w:rFonts w:ascii="Times New Roman" w:hAnsi="Times New Roman" w:cs="Times New Roman"/>
          <w:sz w:val="24"/>
          <w:szCs w:val="24"/>
        </w:rPr>
        <w:t>ordinari indetti ai sensi del D.D.G. n. 105, n. 106 e n. 107 del</w:t>
      </w:r>
      <w:r w:rsidR="00FA66D2" w:rsidRPr="006410F0">
        <w:rPr>
          <w:rFonts w:ascii="Times New Roman" w:hAnsi="Times New Roman" w:cs="Times New Roman"/>
          <w:sz w:val="24"/>
          <w:szCs w:val="24"/>
        </w:rPr>
        <w:t xml:space="preserve"> </w:t>
      </w:r>
      <w:r w:rsidR="005B1F2C" w:rsidRPr="006410F0">
        <w:rPr>
          <w:rFonts w:ascii="Times New Roman" w:hAnsi="Times New Roman" w:cs="Times New Roman"/>
          <w:sz w:val="24"/>
          <w:szCs w:val="24"/>
        </w:rPr>
        <w:t>23 febbraio 2016,</w:t>
      </w:r>
      <w:r w:rsidR="005C027A" w:rsidRPr="006410F0">
        <w:rPr>
          <w:rFonts w:ascii="Times New Roman" w:hAnsi="Times New Roman" w:cs="Times New Roman"/>
          <w:sz w:val="24"/>
          <w:szCs w:val="24"/>
        </w:rPr>
        <w:t xml:space="preserve"> </w:t>
      </w:r>
      <w:r w:rsidR="005B1F2C" w:rsidRPr="006410F0">
        <w:rPr>
          <w:rFonts w:ascii="Times New Roman" w:hAnsi="Times New Roman" w:cs="Times New Roman"/>
          <w:sz w:val="24"/>
          <w:szCs w:val="24"/>
        </w:rPr>
        <w:t xml:space="preserve">concorso straordinario indetto con D.D.G. n. 85/2018 per la scuola secondaria di primo e secondo grado, </w:t>
      </w:r>
      <w:r w:rsidR="00FA66D2" w:rsidRPr="006410F0">
        <w:rPr>
          <w:rFonts w:ascii="Times New Roman" w:hAnsi="Times New Roman" w:cs="Times New Roman"/>
          <w:sz w:val="24"/>
          <w:szCs w:val="24"/>
        </w:rPr>
        <w:t xml:space="preserve">nonché </w:t>
      </w:r>
      <w:r w:rsidR="005B1F2C" w:rsidRPr="006410F0">
        <w:rPr>
          <w:rFonts w:ascii="Times New Roman" w:hAnsi="Times New Roman" w:cs="Times New Roman"/>
          <w:sz w:val="24"/>
          <w:szCs w:val="24"/>
        </w:rPr>
        <w:t xml:space="preserve">concorso straordinario </w:t>
      </w:r>
      <w:r w:rsidR="00D44D13" w:rsidRPr="006410F0">
        <w:rPr>
          <w:rFonts w:ascii="Times New Roman" w:hAnsi="Times New Roman" w:cs="Times New Roman"/>
          <w:sz w:val="24"/>
          <w:szCs w:val="24"/>
        </w:rPr>
        <w:t>per la scuola dell’infanzia  e primaria</w:t>
      </w:r>
      <w:r w:rsidR="005B1F2C" w:rsidRPr="006410F0">
        <w:rPr>
          <w:rFonts w:ascii="Times New Roman" w:hAnsi="Times New Roman" w:cs="Times New Roman"/>
          <w:sz w:val="24"/>
          <w:szCs w:val="24"/>
        </w:rPr>
        <w:t xml:space="preserve"> indetto con decreto dipartimentale n. 1546/2019</w:t>
      </w:r>
      <w:r w:rsidR="00175D4E" w:rsidRPr="006410F0">
        <w:rPr>
          <w:rFonts w:ascii="Times New Roman" w:hAnsi="Times New Roman" w:cs="Times New Roman"/>
          <w:sz w:val="24"/>
          <w:szCs w:val="24"/>
        </w:rPr>
        <w:t>)</w:t>
      </w:r>
      <w:r w:rsidRPr="006410F0">
        <w:rPr>
          <w:rFonts w:ascii="Times New Roman" w:hAnsi="Times New Roman" w:cs="Times New Roman"/>
          <w:sz w:val="24"/>
          <w:szCs w:val="24"/>
        </w:rPr>
        <w:t>, il sistema delle precedenze di cui alla Legge 104/1992  (art. 21, art. 33 comma 6 e art. 33 commi 5 e 7) non opera riguardo alla scelta della provincia</w:t>
      </w:r>
      <w:r w:rsidR="00175D4E" w:rsidRPr="006410F0">
        <w:rPr>
          <w:rFonts w:ascii="Times New Roman" w:hAnsi="Times New Roman" w:cs="Times New Roman"/>
          <w:sz w:val="24"/>
          <w:szCs w:val="24"/>
        </w:rPr>
        <w:t>.</w:t>
      </w:r>
    </w:p>
    <w:p w:rsidR="00A96564" w:rsidRPr="006410F0" w:rsidRDefault="00A96564" w:rsidP="00A96564">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A.6 L’assegnazione della sede è assicurata</w:t>
      </w:r>
      <w:r w:rsidR="00135BCF" w:rsidRPr="006410F0">
        <w:rPr>
          <w:rFonts w:ascii="Times New Roman" w:hAnsi="Times New Roman" w:cs="Times New Roman"/>
          <w:sz w:val="24"/>
          <w:szCs w:val="24"/>
        </w:rPr>
        <w:t>,</w:t>
      </w:r>
      <w:r w:rsidRPr="006410F0">
        <w:rPr>
          <w:rFonts w:ascii="Times New Roman" w:hAnsi="Times New Roman" w:cs="Times New Roman"/>
          <w:sz w:val="24"/>
          <w:szCs w:val="24"/>
        </w:rPr>
        <w:t xml:space="preserve"> prioritariamente</w:t>
      </w:r>
      <w:r w:rsidR="00135BCF" w:rsidRPr="006410F0">
        <w:rPr>
          <w:rFonts w:ascii="Times New Roman" w:hAnsi="Times New Roman" w:cs="Times New Roman"/>
          <w:sz w:val="24"/>
          <w:szCs w:val="24"/>
        </w:rPr>
        <w:t>,</w:t>
      </w:r>
      <w:r w:rsidRPr="006410F0">
        <w:rPr>
          <w:rFonts w:ascii="Times New Roman" w:hAnsi="Times New Roman" w:cs="Times New Roman"/>
          <w:sz w:val="24"/>
          <w:szCs w:val="24"/>
        </w:rPr>
        <w:t xml:space="preserve"> al personale che si trova nelle condizioni previste, nell’ordine, dall’art. 21, e dall’art. 33 comma 6 e dall’art. 33 commi 5 e 7 della legge 104/92. La precedenza viene riconosciuta alle condizioni previste dal vigente contratto nazionale integrativo sulla mobilità del personale di ruolo.</w:t>
      </w:r>
    </w:p>
    <w:p w:rsidR="00A96564" w:rsidRPr="006410F0" w:rsidRDefault="00A96564" w:rsidP="00A96564">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A.7 Per la definizione delle quote di riserva si richiamano le disposizioni contenute negli articoli 3 e 18 della legge 12 marzo 1999, n. 68 e nella C.M. 248 del 7 novembre 2000.</w:t>
      </w:r>
      <w:r w:rsidR="00A17447">
        <w:rPr>
          <w:rFonts w:ascii="Times New Roman" w:hAnsi="Times New Roman" w:cs="Times New Roman"/>
          <w:sz w:val="24"/>
          <w:szCs w:val="24"/>
        </w:rPr>
        <w:t xml:space="preserve"> </w:t>
      </w:r>
      <w:r w:rsidRPr="006410F0">
        <w:rPr>
          <w:rFonts w:ascii="Times New Roman" w:hAnsi="Times New Roman" w:cs="Times New Roman"/>
          <w:sz w:val="24"/>
          <w:szCs w:val="24"/>
        </w:rPr>
        <w:t>Circa le assunzioni a favore del personale avente titolo alla riserva di posti iscritto nelle graduatorie ad esaurimento, si richiamano le sentenze della Corte di Cassazione, sezioni unite, n. 4110 del 22/02/2007 e sezione Lavoro, n.19030 dell’11 settembre 2007, secondo cui la graduatoria ad esaurimento deve essere considerata, ai fini della copertura dei posti riservati ai sensi della legge 68/99, come graduatoria unica. Si richiama, inoltre, l’attenzione delle SS.LL. sull’obbligo di applicare alle assunzioni del personale scolastico, la normativa di cui all’art. 3, comma 123, della legge 244/07 che assimila alle vittime del terrorismo</w:t>
      </w:r>
      <w:r w:rsidR="006677BB" w:rsidRPr="006410F0">
        <w:rPr>
          <w:rFonts w:ascii="Times New Roman" w:hAnsi="Times New Roman" w:cs="Times New Roman"/>
          <w:sz w:val="24"/>
          <w:szCs w:val="24"/>
        </w:rPr>
        <w:t xml:space="preserve"> </w:t>
      </w:r>
      <w:r w:rsidRPr="006410F0">
        <w:rPr>
          <w:rFonts w:ascii="Times New Roman" w:hAnsi="Times New Roman" w:cs="Times New Roman"/>
          <w:sz w:val="24"/>
          <w:szCs w:val="24"/>
        </w:rPr>
        <w:t>e della criminalità organizzata di cui all’art.1, comma 2, della legge 407/98,</w:t>
      </w:r>
      <w:r w:rsidR="006677BB" w:rsidRPr="006410F0">
        <w:rPr>
          <w:rFonts w:ascii="Times New Roman" w:hAnsi="Times New Roman" w:cs="Times New Roman"/>
          <w:sz w:val="24"/>
          <w:szCs w:val="24"/>
        </w:rPr>
        <w:t xml:space="preserve"> </w:t>
      </w:r>
      <w:r w:rsidRPr="006410F0">
        <w:rPr>
          <w:rFonts w:ascii="Times New Roman" w:hAnsi="Times New Roman" w:cs="Times New Roman"/>
          <w:sz w:val="24"/>
          <w:szCs w:val="24"/>
        </w:rPr>
        <w:t>ai fini del collocamento obbligatorio, gli orfani o, in alternativa, il coniuge superstite, di coloro che siano morti per fatto di lavoro, ovvero siano deceduti a causa dell’aggravarsi delle mutilazioni o infermità che hanno dato luogo a trattamento di rendita da infortunio sul lavoro. Si richiamano, altresì, le disposizione contenute agli articoli 678, comma 9 e 1014 comma 3 del decreto legislativo 15 marzo 2010 n. 66.</w:t>
      </w:r>
    </w:p>
    <w:p w:rsidR="00A96564" w:rsidRPr="006410F0" w:rsidRDefault="00A96564" w:rsidP="00A96564">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A.8 Per quanto concerne l’assegnazione su posti di sostegno della scuola secondaria di secondo grado</w:t>
      </w:r>
      <w:r w:rsidR="007C62B3" w:rsidRPr="006410F0">
        <w:rPr>
          <w:rFonts w:ascii="Times New Roman" w:hAnsi="Times New Roman" w:cs="Times New Roman"/>
          <w:sz w:val="24"/>
          <w:szCs w:val="24"/>
        </w:rPr>
        <w:t xml:space="preserve">, </w:t>
      </w:r>
      <w:r w:rsidRPr="006410F0">
        <w:rPr>
          <w:rFonts w:ascii="Times New Roman" w:hAnsi="Times New Roman" w:cs="Times New Roman"/>
          <w:sz w:val="24"/>
          <w:szCs w:val="24"/>
        </w:rPr>
        <w:t>le nomine in ruolo da</w:t>
      </w:r>
      <w:r w:rsidR="007C62B3" w:rsidRPr="006410F0">
        <w:rPr>
          <w:rFonts w:ascii="Times New Roman" w:hAnsi="Times New Roman" w:cs="Times New Roman"/>
          <w:sz w:val="24"/>
          <w:szCs w:val="24"/>
        </w:rPr>
        <w:t>lle</w:t>
      </w:r>
      <w:r w:rsidR="00D309EA" w:rsidRPr="006410F0">
        <w:rPr>
          <w:rFonts w:ascii="Times New Roman" w:hAnsi="Times New Roman" w:cs="Times New Roman"/>
          <w:sz w:val="24"/>
          <w:szCs w:val="24"/>
        </w:rPr>
        <w:t xml:space="preserve"> </w:t>
      </w:r>
      <w:r w:rsidR="007C62B3" w:rsidRPr="006410F0">
        <w:rPr>
          <w:rFonts w:ascii="Times New Roman" w:eastAsia="Times New Roman" w:hAnsi="Times New Roman" w:cs="Times New Roman"/>
          <w:sz w:val="24"/>
          <w:szCs w:val="24"/>
          <w:lang w:eastAsia="it-IT"/>
        </w:rPr>
        <w:t>graduatorie di cui all’art. 1, comma 605, lettera c) della legge n. 296 del 29 dicembre 2006</w:t>
      </w:r>
      <w:r w:rsidR="00BD0C29" w:rsidRPr="006410F0">
        <w:rPr>
          <w:rFonts w:ascii="Times New Roman" w:eastAsia="Times New Roman" w:hAnsi="Times New Roman" w:cs="Times New Roman"/>
          <w:sz w:val="24"/>
          <w:szCs w:val="24"/>
          <w:lang w:eastAsia="it-IT"/>
        </w:rPr>
        <w:t xml:space="preserve">, aggiornate a decorrere </w:t>
      </w:r>
      <w:proofErr w:type="spellStart"/>
      <w:r w:rsidR="00BD0C29" w:rsidRPr="006410F0">
        <w:rPr>
          <w:rFonts w:ascii="Times New Roman" w:eastAsia="Times New Roman" w:hAnsi="Times New Roman" w:cs="Times New Roman"/>
          <w:sz w:val="24"/>
          <w:szCs w:val="24"/>
          <w:lang w:eastAsia="it-IT"/>
        </w:rPr>
        <w:t>dall’a.s.</w:t>
      </w:r>
      <w:proofErr w:type="spellEnd"/>
      <w:r w:rsidR="00BD0C29" w:rsidRPr="006410F0">
        <w:rPr>
          <w:rFonts w:ascii="Times New Roman" w:eastAsia="Times New Roman" w:hAnsi="Times New Roman" w:cs="Times New Roman"/>
          <w:sz w:val="24"/>
          <w:szCs w:val="24"/>
          <w:lang w:eastAsia="it-IT"/>
        </w:rPr>
        <w:t xml:space="preserve"> 2019/2020,</w:t>
      </w:r>
      <w:r w:rsidR="007C62B3" w:rsidRPr="006410F0">
        <w:rPr>
          <w:rFonts w:ascii="Times New Roman" w:eastAsia="Times New Roman" w:hAnsi="Times New Roman" w:cs="Times New Roman"/>
          <w:sz w:val="24"/>
          <w:szCs w:val="24"/>
          <w:lang w:eastAsia="it-IT"/>
        </w:rPr>
        <w:t xml:space="preserve"> </w:t>
      </w:r>
      <w:r w:rsidRPr="006410F0">
        <w:rPr>
          <w:rFonts w:ascii="Times New Roman" w:hAnsi="Times New Roman" w:cs="Times New Roman"/>
          <w:sz w:val="24"/>
          <w:szCs w:val="24"/>
        </w:rPr>
        <w:t>non saranno più disposte per ambiti disciplinari per effetto dell’unificazione delle aree disciplinari per i</w:t>
      </w:r>
      <w:r w:rsidR="00557D35" w:rsidRPr="006410F0">
        <w:rPr>
          <w:rFonts w:ascii="Times New Roman" w:hAnsi="Times New Roman" w:cs="Times New Roman"/>
          <w:sz w:val="24"/>
          <w:szCs w:val="24"/>
        </w:rPr>
        <w:t>l</w:t>
      </w:r>
      <w:r w:rsidRPr="006410F0">
        <w:rPr>
          <w:rFonts w:ascii="Times New Roman" w:hAnsi="Times New Roman" w:cs="Times New Roman"/>
          <w:sz w:val="24"/>
          <w:szCs w:val="24"/>
        </w:rPr>
        <w:t xml:space="preserve"> sostegno </w:t>
      </w:r>
      <w:r w:rsidR="004B72B6" w:rsidRPr="006410F0">
        <w:rPr>
          <w:rFonts w:ascii="Times New Roman" w:hAnsi="Times New Roman" w:cs="Times New Roman"/>
          <w:sz w:val="24"/>
          <w:szCs w:val="24"/>
        </w:rPr>
        <w:t>prevista</w:t>
      </w:r>
      <w:r w:rsidRPr="006410F0">
        <w:rPr>
          <w:rFonts w:ascii="Times New Roman" w:hAnsi="Times New Roman" w:cs="Times New Roman"/>
          <w:sz w:val="24"/>
          <w:szCs w:val="24"/>
        </w:rPr>
        <w:t xml:space="preserve"> dall’art</w:t>
      </w:r>
      <w:r w:rsidR="004B72B6" w:rsidRPr="006410F0">
        <w:rPr>
          <w:rFonts w:ascii="Times New Roman" w:hAnsi="Times New Roman" w:cs="Times New Roman"/>
          <w:sz w:val="24"/>
          <w:szCs w:val="24"/>
        </w:rPr>
        <w:t>. 15 comma 3-ter del Decreto L</w:t>
      </w:r>
      <w:r w:rsidR="007C62B3" w:rsidRPr="006410F0">
        <w:rPr>
          <w:rFonts w:ascii="Times New Roman" w:hAnsi="Times New Roman" w:cs="Times New Roman"/>
          <w:sz w:val="24"/>
          <w:szCs w:val="24"/>
        </w:rPr>
        <w:t>egge n. 104/2013</w:t>
      </w:r>
      <w:r w:rsidR="004B72B6" w:rsidRPr="006410F0">
        <w:rPr>
          <w:rFonts w:ascii="Times New Roman" w:hAnsi="Times New Roman" w:cs="Times New Roman"/>
          <w:sz w:val="24"/>
          <w:szCs w:val="24"/>
        </w:rPr>
        <w:t>,</w:t>
      </w:r>
      <w:r w:rsidR="007C62B3" w:rsidRPr="006410F0">
        <w:rPr>
          <w:rFonts w:ascii="Times New Roman" w:hAnsi="Times New Roman" w:cs="Times New Roman"/>
          <w:sz w:val="24"/>
          <w:szCs w:val="24"/>
        </w:rPr>
        <w:t xml:space="preserve"> convertito in Legge n.</w:t>
      </w:r>
      <w:r w:rsidRPr="006410F0">
        <w:rPr>
          <w:rFonts w:ascii="Times New Roman" w:hAnsi="Times New Roman" w:cs="Times New Roman"/>
          <w:sz w:val="24"/>
          <w:szCs w:val="24"/>
        </w:rPr>
        <w:t xml:space="preserve"> 128/2013</w:t>
      </w:r>
      <w:r w:rsidR="00484BF3" w:rsidRPr="006410F0">
        <w:rPr>
          <w:rFonts w:ascii="Times New Roman" w:hAnsi="Times New Roman" w:cs="Times New Roman"/>
          <w:sz w:val="24"/>
          <w:szCs w:val="24"/>
        </w:rPr>
        <w:t>.</w:t>
      </w:r>
    </w:p>
    <w:p w:rsidR="00A96564" w:rsidRPr="006410F0" w:rsidRDefault="00A96564" w:rsidP="00A96564">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 xml:space="preserve">A.9 Il personale in possesso del titolo di specializzazione sul sostegno conseguito nei corsi speciali riservati di cui all’art. 3 del D.M. 21/05, nonché il personale di cui all’art.1, comma 2, lettere </w:t>
      </w:r>
      <w:r w:rsidRPr="006410F0">
        <w:rPr>
          <w:rFonts w:ascii="Times New Roman" w:hAnsi="Times New Roman" w:cs="Times New Roman"/>
          <w:i/>
          <w:sz w:val="24"/>
          <w:szCs w:val="24"/>
        </w:rPr>
        <w:t>a)</w:t>
      </w:r>
      <w:r w:rsidRPr="006410F0">
        <w:rPr>
          <w:rFonts w:ascii="Times New Roman" w:hAnsi="Times New Roman" w:cs="Times New Roman"/>
          <w:sz w:val="24"/>
          <w:szCs w:val="24"/>
        </w:rPr>
        <w:t xml:space="preserve">, </w:t>
      </w:r>
      <w:r w:rsidRPr="006410F0">
        <w:rPr>
          <w:rFonts w:ascii="Times New Roman" w:hAnsi="Times New Roman" w:cs="Times New Roman"/>
          <w:i/>
          <w:sz w:val="24"/>
          <w:szCs w:val="24"/>
        </w:rPr>
        <w:t>b)</w:t>
      </w:r>
      <w:r w:rsidRPr="006410F0">
        <w:rPr>
          <w:rFonts w:ascii="Times New Roman" w:hAnsi="Times New Roman" w:cs="Times New Roman"/>
          <w:sz w:val="24"/>
          <w:szCs w:val="24"/>
        </w:rPr>
        <w:t xml:space="preserve"> e </w:t>
      </w:r>
      <w:r w:rsidRPr="006410F0">
        <w:rPr>
          <w:rFonts w:ascii="Times New Roman" w:hAnsi="Times New Roman" w:cs="Times New Roman"/>
          <w:i/>
          <w:sz w:val="24"/>
          <w:szCs w:val="24"/>
        </w:rPr>
        <w:t>c)</w:t>
      </w:r>
      <w:r w:rsidRPr="006410F0">
        <w:rPr>
          <w:rFonts w:ascii="Times New Roman" w:hAnsi="Times New Roman" w:cs="Times New Roman"/>
          <w:sz w:val="24"/>
          <w:szCs w:val="24"/>
        </w:rPr>
        <w:t xml:space="preserve"> dello stesso D.M. (docenti in possesso del titolo di </w:t>
      </w:r>
      <w:r w:rsidRPr="006410F0">
        <w:rPr>
          <w:rFonts w:ascii="Times New Roman" w:hAnsi="Times New Roman" w:cs="Times New Roman"/>
          <w:sz w:val="24"/>
          <w:szCs w:val="24"/>
        </w:rPr>
        <w:lastRenderedPageBreak/>
        <w:t>specializzazione per il sostegno, che sono stati ammessi ai corsi in quanto hanno prestato 360 gg. di servizio sul sostegno) è obbligato a stipulare, ai sensi dell’art.7, comma 9, del D.M.21/05, contratto a tempo indeterminato e determinato con priorità su posto di sostegno.</w:t>
      </w:r>
    </w:p>
    <w:p w:rsidR="00A96564" w:rsidRPr="006410F0" w:rsidRDefault="00A96564" w:rsidP="00A96564">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 10</w:t>
      </w:r>
      <w:r w:rsidR="00175D4E" w:rsidRPr="006410F0">
        <w:rPr>
          <w:rFonts w:ascii="Times New Roman" w:hAnsi="Times New Roman" w:cs="Times New Roman"/>
          <w:sz w:val="24"/>
          <w:szCs w:val="24"/>
        </w:rPr>
        <w:t>.</w:t>
      </w:r>
      <w:r w:rsidRPr="006410F0">
        <w:rPr>
          <w:rFonts w:ascii="Times New Roman" w:hAnsi="Times New Roman" w:cs="Times New Roman"/>
          <w:sz w:val="24"/>
          <w:szCs w:val="24"/>
        </w:rPr>
        <w:t xml:space="preserve"> Una volta che gli Uffici scolastici regionali avranno ripartito il contingente loro assegnato</w:t>
      </w:r>
      <w:r w:rsidR="00A6251B" w:rsidRPr="006410F0">
        <w:rPr>
          <w:rFonts w:ascii="Times New Roman" w:hAnsi="Times New Roman" w:cs="Times New Roman"/>
          <w:sz w:val="24"/>
          <w:szCs w:val="24"/>
        </w:rPr>
        <w:t xml:space="preserve"> (dopo aver effettuato il riassorbimento delle eventuali posizioni di esubero</w:t>
      </w:r>
      <w:r w:rsidR="00A17447">
        <w:rPr>
          <w:rFonts w:ascii="Times New Roman" w:hAnsi="Times New Roman" w:cs="Times New Roman"/>
          <w:sz w:val="24"/>
          <w:szCs w:val="24"/>
        </w:rPr>
        <w:t xml:space="preserve"> </w:t>
      </w:r>
      <w:r w:rsidR="00A17447" w:rsidRPr="00A936AD">
        <w:rPr>
          <w:rFonts w:ascii="Times New Roman" w:hAnsi="Times New Roman" w:cs="Times New Roman"/>
          <w:sz w:val="24"/>
          <w:szCs w:val="24"/>
        </w:rPr>
        <w:t>e, per le regioni interessate, alla rimodulazione del contingente</w:t>
      </w:r>
      <w:r w:rsidR="00A6251B" w:rsidRPr="00A936AD">
        <w:rPr>
          <w:rFonts w:ascii="Times New Roman" w:hAnsi="Times New Roman" w:cs="Times New Roman"/>
          <w:sz w:val="24"/>
          <w:szCs w:val="24"/>
        </w:rPr>
        <w:t>)</w:t>
      </w:r>
      <w:r w:rsidR="00A6251B" w:rsidRPr="006410F0">
        <w:rPr>
          <w:rFonts w:ascii="Times New Roman" w:hAnsi="Times New Roman" w:cs="Times New Roman"/>
          <w:sz w:val="24"/>
          <w:szCs w:val="24"/>
        </w:rPr>
        <w:t xml:space="preserve"> </w:t>
      </w:r>
      <w:r w:rsidRPr="006410F0">
        <w:rPr>
          <w:rFonts w:ascii="Times New Roman" w:hAnsi="Times New Roman" w:cs="Times New Roman"/>
          <w:sz w:val="24"/>
          <w:szCs w:val="24"/>
        </w:rPr>
        <w:t xml:space="preserve"> tra nomine </w:t>
      </w:r>
      <w:r w:rsidR="00120299" w:rsidRPr="006410F0">
        <w:rPr>
          <w:rFonts w:ascii="Times New Roman" w:hAnsi="Times New Roman" w:cs="Times New Roman"/>
          <w:sz w:val="24"/>
          <w:szCs w:val="24"/>
        </w:rPr>
        <w:t xml:space="preserve">da disporsi attingendo alle graduatorie di merito relative alle </w:t>
      </w:r>
      <w:r w:rsidRPr="006410F0">
        <w:rPr>
          <w:rFonts w:ascii="Times New Roman" w:hAnsi="Times New Roman" w:cs="Times New Roman"/>
          <w:sz w:val="24"/>
          <w:szCs w:val="24"/>
        </w:rPr>
        <w:t xml:space="preserve"> procedure concorsuali</w:t>
      </w:r>
      <w:r w:rsidR="00D309EA" w:rsidRPr="006410F0">
        <w:rPr>
          <w:rFonts w:ascii="Times New Roman" w:hAnsi="Times New Roman" w:cs="Times New Roman"/>
          <w:sz w:val="24"/>
          <w:szCs w:val="24"/>
        </w:rPr>
        <w:t xml:space="preserve"> </w:t>
      </w:r>
      <w:r w:rsidRPr="006410F0">
        <w:rPr>
          <w:rFonts w:ascii="Times New Roman" w:hAnsi="Times New Roman" w:cs="Times New Roman"/>
          <w:sz w:val="24"/>
          <w:szCs w:val="24"/>
        </w:rPr>
        <w:t>e nomine da</w:t>
      </w:r>
      <w:r w:rsidR="007C62B3" w:rsidRPr="006410F0">
        <w:rPr>
          <w:rFonts w:ascii="Times New Roman" w:hAnsi="Times New Roman" w:cs="Times New Roman"/>
          <w:sz w:val="24"/>
          <w:szCs w:val="24"/>
        </w:rPr>
        <w:t xml:space="preserve">lle </w:t>
      </w:r>
      <w:r w:rsidR="007C62B3" w:rsidRPr="006410F0">
        <w:rPr>
          <w:rFonts w:ascii="Times New Roman" w:eastAsia="Times New Roman" w:hAnsi="Times New Roman" w:cs="Times New Roman"/>
          <w:sz w:val="24"/>
          <w:szCs w:val="24"/>
          <w:lang w:eastAsia="it-IT"/>
        </w:rPr>
        <w:t xml:space="preserve">graduatorie di cui all’art. 1, comma 605, lettera </w:t>
      </w:r>
      <w:r w:rsidR="007C62B3" w:rsidRPr="006410F0">
        <w:rPr>
          <w:rFonts w:ascii="Times New Roman" w:eastAsia="Times New Roman" w:hAnsi="Times New Roman" w:cs="Times New Roman"/>
          <w:i/>
          <w:sz w:val="24"/>
          <w:szCs w:val="24"/>
          <w:lang w:eastAsia="it-IT"/>
        </w:rPr>
        <w:t>c)</w:t>
      </w:r>
      <w:r w:rsidR="007C62B3" w:rsidRPr="006410F0">
        <w:rPr>
          <w:rFonts w:ascii="Times New Roman" w:eastAsia="Times New Roman" w:hAnsi="Times New Roman" w:cs="Times New Roman"/>
          <w:sz w:val="24"/>
          <w:szCs w:val="24"/>
          <w:lang w:eastAsia="it-IT"/>
        </w:rPr>
        <w:t xml:space="preserve"> della legge n. 296 del 29 dicembre 2006</w:t>
      </w:r>
      <w:r w:rsidRPr="006410F0">
        <w:rPr>
          <w:rFonts w:ascii="Times New Roman" w:hAnsi="Times New Roman" w:cs="Times New Roman"/>
          <w:sz w:val="24"/>
          <w:szCs w:val="24"/>
        </w:rPr>
        <w:t>, gli stessi provvederanno alle convocazioni dei docen</w:t>
      </w:r>
      <w:r w:rsidR="00293675" w:rsidRPr="006410F0">
        <w:rPr>
          <w:rFonts w:ascii="Times New Roman" w:hAnsi="Times New Roman" w:cs="Times New Roman"/>
          <w:sz w:val="24"/>
          <w:szCs w:val="24"/>
        </w:rPr>
        <w:t>ti inclusi in posizione utile</w:t>
      </w:r>
      <w:r w:rsidRPr="006410F0">
        <w:rPr>
          <w:rFonts w:ascii="Times New Roman" w:hAnsi="Times New Roman" w:cs="Times New Roman"/>
          <w:sz w:val="24"/>
          <w:szCs w:val="24"/>
        </w:rPr>
        <w:t>. I docenti provenienti dalle procedure concorsuali avranno la priorità nella scelta della provincia e delle sedi</w:t>
      </w:r>
      <w:r w:rsidR="00EA3FBF" w:rsidRPr="006410F0">
        <w:rPr>
          <w:rFonts w:ascii="Times New Roman" w:hAnsi="Times New Roman" w:cs="Times New Roman"/>
          <w:sz w:val="24"/>
          <w:szCs w:val="24"/>
        </w:rPr>
        <w:t>.</w:t>
      </w:r>
    </w:p>
    <w:p w:rsidR="00A96564" w:rsidRPr="006410F0" w:rsidRDefault="00A96564" w:rsidP="00A96564">
      <w:pPr>
        <w:contextualSpacing/>
        <w:jc w:val="both"/>
        <w:rPr>
          <w:rFonts w:ascii="Times New Roman" w:hAnsi="Times New Roman" w:cs="Times New Roman"/>
          <w:sz w:val="24"/>
          <w:szCs w:val="24"/>
        </w:rPr>
      </w:pPr>
    </w:p>
    <w:p w:rsidR="00FE5BED" w:rsidRPr="006410F0" w:rsidRDefault="004D0930" w:rsidP="00FE5BED">
      <w:pPr>
        <w:contextualSpacing/>
        <w:jc w:val="both"/>
        <w:rPr>
          <w:rFonts w:ascii="Times New Roman" w:hAnsi="Times New Roman" w:cs="Times New Roman"/>
          <w:sz w:val="24"/>
          <w:szCs w:val="24"/>
        </w:rPr>
      </w:pPr>
      <w:r w:rsidRPr="006410F0">
        <w:rPr>
          <w:rFonts w:ascii="Times New Roman" w:hAnsi="Times New Roman" w:cs="Times New Roman"/>
          <w:sz w:val="24"/>
          <w:szCs w:val="24"/>
        </w:rPr>
        <w:t>A.11</w:t>
      </w:r>
      <w:r w:rsidR="00175D4E" w:rsidRPr="006410F0">
        <w:rPr>
          <w:rFonts w:ascii="Times New Roman" w:hAnsi="Times New Roman" w:cs="Times New Roman"/>
          <w:sz w:val="24"/>
          <w:szCs w:val="24"/>
        </w:rPr>
        <w:t>.</w:t>
      </w:r>
      <w:r w:rsidRPr="006410F0">
        <w:rPr>
          <w:rFonts w:ascii="Times New Roman" w:hAnsi="Times New Roman" w:cs="Times New Roman"/>
          <w:sz w:val="24"/>
          <w:szCs w:val="24"/>
        </w:rPr>
        <w:t xml:space="preserve"> </w:t>
      </w:r>
      <w:r w:rsidR="00FE5BED" w:rsidRPr="006410F0">
        <w:rPr>
          <w:rFonts w:ascii="Times New Roman" w:hAnsi="Times New Roman" w:cs="Times New Roman"/>
          <w:sz w:val="24"/>
          <w:szCs w:val="24"/>
        </w:rPr>
        <w:t xml:space="preserve">L’accettazione o la rinuncia, riferita al medesimo anno scolastico, di una proposta di assunzione a tempo indeterminato su posto di sostegno consentono di </w:t>
      </w:r>
      <w:proofErr w:type="gramStart"/>
      <w:r w:rsidR="00FE5BED" w:rsidRPr="006410F0">
        <w:rPr>
          <w:rFonts w:ascii="Times New Roman" w:hAnsi="Times New Roman" w:cs="Times New Roman"/>
          <w:sz w:val="24"/>
          <w:szCs w:val="24"/>
        </w:rPr>
        <w:t>accettare  per</w:t>
      </w:r>
      <w:proofErr w:type="gramEnd"/>
      <w:r w:rsidR="00FE5BED" w:rsidRPr="006410F0">
        <w:rPr>
          <w:rFonts w:ascii="Times New Roman" w:hAnsi="Times New Roman" w:cs="Times New Roman"/>
          <w:sz w:val="24"/>
          <w:szCs w:val="24"/>
        </w:rPr>
        <w:t xml:space="preserve"> lo  stesso anno scolastico successiva proposta per altri insegnamenti di posto comune sulla base della medesima o altra graduatoria, anche nella stessa provincia, salvo quanto previsto dal precedente punto A.9 e dal successivo A.12, 5° cpv., per i candidati vincolati alla nomina prioritaria su posto di sostegno</w:t>
      </w:r>
    </w:p>
    <w:p w:rsidR="00FE5BED" w:rsidRPr="006410F0" w:rsidRDefault="00FE5BED" w:rsidP="00FE5BED">
      <w:pPr>
        <w:contextualSpacing/>
        <w:jc w:val="both"/>
        <w:rPr>
          <w:rFonts w:ascii="Times New Roman" w:hAnsi="Times New Roman" w:cs="Times New Roman"/>
          <w:sz w:val="24"/>
          <w:szCs w:val="24"/>
        </w:rPr>
      </w:pPr>
      <w:r w:rsidRPr="006410F0">
        <w:rPr>
          <w:rFonts w:ascii="Times New Roman" w:hAnsi="Times New Roman" w:cs="Times New Roman"/>
          <w:sz w:val="24"/>
          <w:szCs w:val="24"/>
        </w:rPr>
        <w:t>L’accettazione di una proposta di assunzione a tempo indeterminato in una provincia consente, nello stesso anno scolastico, di accettare un’ altra proposta a tempo indeterminato per altra classe di concorso, posto o per una diversa tipologia di posto (posto comune/sostegno), anche nella stessa provincia solamente in caso di immissione in ruolo da altro tipo di graduatoria, E’  consentita l’accettazione di un’eventuale altra proposta di assunzione a tempo indeterminato anche per lo stesso insegnamento o tipologia di posto (posto comune/sostegno) in una diversa provincia solamente in caso di immissione in ruolo da diversa graduatoria, Limitatamente ai docenti ancora inseriti nella prima fascia delle G.A.E. cui era consentita l’iscrizione in due province, l’accettazione di una proposta di assunzione a tempo indeterminato in una provincia consente, nello stesso anno scolastico, di accettare un’eventuale altra proposta a tempo indeterminato nella seconda provincia.</w:t>
      </w:r>
    </w:p>
    <w:p w:rsidR="00FE5BED" w:rsidRPr="006410F0" w:rsidRDefault="00FE5BED" w:rsidP="00FE5BED">
      <w:pPr>
        <w:contextualSpacing/>
        <w:jc w:val="both"/>
        <w:rPr>
          <w:rFonts w:ascii="Times New Roman" w:hAnsi="Times New Roman" w:cs="Times New Roman"/>
          <w:sz w:val="24"/>
          <w:szCs w:val="24"/>
        </w:rPr>
      </w:pPr>
      <w:r w:rsidRPr="006410F0">
        <w:rPr>
          <w:rFonts w:ascii="Times New Roman" w:hAnsi="Times New Roman" w:cs="Times New Roman"/>
          <w:sz w:val="24"/>
          <w:szCs w:val="24"/>
        </w:rPr>
        <w:t>I candidati vincolati alla nomina prioritaria su posto di sostegno, di cui al precedente punto A.9, non possono esercitare la successiva opzione dell’accettazione della nomina su posto comune, per insegnamenti collegati ad abilitazioni conseguite ex D.M. 21/05.</w:t>
      </w:r>
    </w:p>
    <w:p w:rsidR="004B72B6" w:rsidRPr="006410F0" w:rsidRDefault="004B72B6" w:rsidP="00FE5BED">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w:t>
      </w:r>
      <w:r w:rsidR="00A96564" w:rsidRPr="006410F0">
        <w:rPr>
          <w:rFonts w:ascii="Times New Roman" w:hAnsi="Times New Roman" w:cs="Times New Roman"/>
          <w:sz w:val="24"/>
          <w:szCs w:val="24"/>
        </w:rPr>
        <w:t>.1</w:t>
      </w:r>
      <w:r w:rsidR="00590592" w:rsidRPr="006410F0">
        <w:rPr>
          <w:rFonts w:ascii="Times New Roman" w:hAnsi="Times New Roman" w:cs="Times New Roman"/>
          <w:sz w:val="24"/>
          <w:szCs w:val="24"/>
        </w:rPr>
        <w:t>2</w:t>
      </w:r>
      <w:r w:rsidRPr="006410F0">
        <w:rPr>
          <w:rFonts w:ascii="Times New Roman" w:hAnsi="Times New Roman" w:cs="Times New Roman"/>
          <w:sz w:val="24"/>
          <w:szCs w:val="24"/>
        </w:rPr>
        <w:t>. Si ricorda l’obbligo che, entro tre giorni dalla nomina in ruolo devono essere attivate, da parte dell’Ufficio Scolastico Territoriale competente, tutte le necessarie operazioni relative al controllo della regolarità dell’attuale punteggio di graduatoria nel rispetto di quanto previsto dall’art. 15 della legge n. 183/2011, in materia di autocertificazioni.</w:t>
      </w:r>
    </w:p>
    <w:p w:rsidR="00D8119B" w:rsidRPr="006410F0" w:rsidRDefault="00D8119B" w:rsidP="00A96564">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 xml:space="preserve">Per il personale docente destinatario di nomina a tempo </w:t>
      </w:r>
      <w:proofErr w:type="gramStart"/>
      <w:r w:rsidRPr="006410F0">
        <w:rPr>
          <w:rFonts w:ascii="Times New Roman" w:hAnsi="Times New Roman" w:cs="Times New Roman"/>
          <w:sz w:val="24"/>
          <w:szCs w:val="24"/>
        </w:rPr>
        <w:t>indeterminato  su</w:t>
      </w:r>
      <w:proofErr w:type="gramEnd"/>
      <w:r w:rsidRPr="006410F0">
        <w:rPr>
          <w:rFonts w:ascii="Times New Roman" w:hAnsi="Times New Roman" w:cs="Times New Roman"/>
          <w:sz w:val="24"/>
          <w:szCs w:val="24"/>
        </w:rPr>
        <w:t xml:space="preserve"> posto di sostegno relativo a qualsiasi ordine e grado di scuola permane l’obbligo di permanenza quinquennale su tale tipologia di posto.</w:t>
      </w:r>
    </w:p>
    <w:p w:rsidR="00D8119B" w:rsidRPr="006410F0" w:rsidRDefault="00D8119B" w:rsidP="00A96564">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A.1</w:t>
      </w:r>
      <w:r w:rsidR="00FA66D2" w:rsidRPr="006410F0">
        <w:rPr>
          <w:rFonts w:ascii="Times New Roman" w:hAnsi="Times New Roman" w:cs="Times New Roman"/>
          <w:sz w:val="24"/>
          <w:szCs w:val="24"/>
        </w:rPr>
        <w:t>3</w:t>
      </w:r>
      <w:r w:rsidR="00590592" w:rsidRPr="006410F0">
        <w:rPr>
          <w:rFonts w:ascii="Times New Roman" w:hAnsi="Times New Roman" w:cs="Times New Roman"/>
          <w:sz w:val="24"/>
          <w:szCs w:val="24"/>
        </w:rPr>
        <w:t>.</w:t>
      </w:r>
      <w:r w:rsidRPr="006410F0">
        <w:rPr>
          <w:rFonts w:ascii="Times New Roman" w:hAnsi="Times New Roman" w:cs="Times New Roman"/>
          <w:sz w:val="24"/>
          <w:szCs w:val="24"/>
        </w:rPr>
        <w:t xml:space="preserve"> E’ possibile stipulare, avendone i requisiti e le condizioni, contratti in regime di part-time, secondo quanto previsto dalla legge 183/</w:t>
      </w:r>
      <w:proofErr w:type="gramStart"/>
      <w:r w:rsidRPr="006410F0">
        <w:rPr>
          <w:rFonts w:ascii="Times New Roman" w:hAnsi="Times New Roman" w:cs="Times New Roman"/>
          <w:sz w:val="24"/>
          <w:szCs w:val="24"/>
        </w:rPr>
        <w:t>2010 .</w:t>
      </w:r>
      <w:proofErr w:type="gramEnd"/>
    </w:p>
    <w:p w:rsidR="00D8119B" w:rsidRPr="006410F0" w:rsidRDefault="00D8119B" w:rsidP="00A96564">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A.1</w:t>
      </w:r>
      <w:r w:rsidR="00FA66D2" w:rsidRPr="006410F0">
        <w:rPr>
          <w:rFonts w:ascii="Times New Roman" w:hAnsi="Times New Roman" w:cs="Times New Roman"/>
          <w:sz w:val="24"/>
          <w:szCs w:val="24"/>
        </w:rPr>
        <w:t>4</w:t>
      </w:r>
      <w:r w:rsidR="00590592" w:rsidRPr="006410F0">
        <w:rPr>
          <w:rFonts w:ascii="Times New Roman" w:hAnsi="Times New Roman" w:cs="Times New Roman"/>
          <w:sz w:val="24"/>
          <w:szCs w:val="24"/>
        </w:rPr>
        <w:t>.</w:t>
      </w:r>
      <w:r w:rsidRPr="006410F0">
        <w:rPr>
          <w:rFonts w:ascii="Times New Roman" w:hAnsi="Times New Roman" w:cs="Times New Roman"/>
          <w:sz w:val="24"/>
          <w:szCs w:val="24"/>
        </w:rPr>
        <w:t xml:space="preserve"> Sul contingente di posti destinati alle assunzioni in ruolo nelle scuole speciali per minorati della vista e dell’udito può essere nominato solo il personale inserito nelle corrispondenti graduatorie ad esaurimento, che dovrà permanere per almeno cinque anni su tale tipologia di posto (art.7 del D.M. 42 dell’8 aprile 2009). </w:t>
      </w:r>
    </w:p>
    <w:p w:rsidR="00D8119B" w:rsidRPr="006410F0" w:rsidRDefault="00D8119B" w:rsidP="00A96564">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A.1</w:t>
      </w:r>
      <w:r w:rsidR="00FA66D2" w:rsidRPr="006410F0">
        <w:rPr>
          <w:rFonts w:ascii="Times New Roman" w:hAnsi="Times New Roman" w:cs="Times New Roman"/>
          <w:sz w:val="24"/>
          <w:szCs w:val="24"/>
        </w:rPr>
        <w:t>5</w:t>
      </w:r>
      <w:r w:rsidR="00590592" w:rsidRPr="006410F0">
        <w:rPr>
          <w:rFonts w:ascii="Times New Roman" w:hAnsi="Times New Roman" w:cs="Times New Roman"/>
          <w:sz w:val="24"/>
          <w:szCs w:val="24"/>
        </w:rPr>
        <w:t>.</w:t>
      </w:r>
      <w:r w:rsidRPr="006410F0">
        <w:rPr>
          <w:rFonts w:ascii="Times New Roman" w:hAnsi="Times New Roman" w:cs="Times New Roman"/>
          <w:sz w:val="24"/>
          <w:szCs w:val="24"/>
        </w:rPr>
        <w:t xml:space="preserve"> Nelle sezioni di scuola dell’infanzia o nelle classi di scuola primaria che attuano la didattica differenziata Montessori, può essere nominato solo il personale in possesso del titolo di specializzazione nella specifica metodologia didattica attingendo dagli appositi elenchi prodotti dal sistema informativo.</w:t>
      </w:r>
    </w:p>
    <w:p w:rsidR="00D8119B" w:rsidRPr="006410F0" w:rsidRDefault="00D8119B" w:rsidP="00A96564">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A.1</w:t>
      </w:r>
      <w:r w:rsidR="00FA66D2" w:rsidRPr="006410F0">
        <w:rPr>
          <w:rFonts w:ascii="Times New Roman" w:hAnsi="Times New Roman" w:cs="Times New Roman"/>
          <w:sz w:val="24"/>
          <w:szCs w:val="24"/>
        </w:rPr>
        <w:t>6</w:t>
      </w:r>
      <w:r w:rsidR="00590592" w:rsidRPr="006410F0">
        <w:rPr>
          <w:rFonts w:ascii="Times New Roman" w:hAnsi="Times New Roman" w:cs="Times New Roman"/>
          <w:sz w:val="24"/>
          <w:szCs w:val="24"/>
        </w:rPr>
        <w:t>.</w:t>
      </w:r>
      <w:r w:rsidRPr="006410F0">
        <w:rPr>
          <w:rFonts w:ascii="Times New Roman" w:hAnsi="Times New Roman" w:cs="Times New Roman"/>
          <w:sz w:val="24"/>
          <w:szCs w:val="24"/>
        </w:rPr>
        <w:t xml:space="preserve"> Le immissioni in ruolo della scuola primaria devono essere effettuate attingendo dalla graduatoria generale e secondo la posizione nella stessa occupata, anche se riferite a posti di specialista di lingua inglese. Pertanto, all’atto della individuazione e della accettazione della nomina i docenti immessi in ruolo dalle graduatorie ad esaurimento nella scuola primaria dovranno rilasciare apposita dichiarazione in merito al possesso dei requisiti per l’insegnamento della lingua inglese. Nell’ipotesi di dichiarazione negativa, al candidato viene notificato, contestualmente, l’obbligo di partecipazione al primo corso utile di formazione per l’insegnamento della lingua inglese. Quanto sopra deve essere notificato anche al dirigente scolastico che amministrerà il docente per l’a.s. </w:t>
      </w:r>
      <w:r w:rsidR="002A75DA" w:rsidRPr="006410F0">
        <w:rPr>
          <w:rFonts w:ascii="Times New Roman" w:hAnsi="Times New Roman" w:cs="Times New Roman"/>
          <w:sz w:val="24"/>
          <w:szCs w:val="24"/>
        </w:rPr>
        <w:t>2019/20</w:t>
      </w:r>
      <w:r w:rsidRPr="006410F0">
        <w:rPr>
          <w:rFonts w:ascii="Times New Roman" w:hAnsi="Times New Roman" w:cs="Times New Roman"/>
          <w:sz w:val="24"/>
          <w:szCs w:val="24"/>
        </w:rPr>
        <w:t>.</w:t>
      </w:r>
    </w:p>
    <w:p w:rsidR="004D0930" w:rsidRPr="00D450CB" w:rsidRDefault="004D0930" w:rsidP="00A96564">
      <w:pPr>
        <w:contextualSpacing/>
        <w:jc w:val="both"/>
        <w:rPr>
          <w:rFonts w:ascii="Times New Roman" w:hAnsi="Times New Roman" w:cs="Times New Roman"/>
          <w:sz w:val="24"/>
          <w:szCs w:val="24"/>
        </w:rPr>
      </w:pPr>
    </w:p>
    <w:p w:rsidR="004D0930" w:rsidRPr="00D450CB" w:rsidRDefault="004D0930" w:rsidP="00A96564">
      <w:pPr>
        <w:contextualSpacing/>
        <w:jc w:val="both"/>
        <w:rPr>
          <w:rFonts w:ascii="Times New Roman" w:hAnsi="Times New Roman" w:cs="Times New Roman"/>
          <w:sz w:val="24"/>
          <w:szCs w:val="24"/>
        </w:rPr>
      </w:pPr>
    </w:p>
    <w:p w:rsidR="008F171F" w:rsidRPr="00D450CB" w:rsidRDefault="008F171F" w:rsidP="00A96564">
      <w:pPr>
        <w:contextualSpacing/>
        <w:rPr>
          <w:rFonts w:ascii="Times New Roman" w:hAnsi="Times New Roman" w:cs="Times New Roman"/>
          <w:sz w:val="24"/>
          <w:szCs w:val="24"/>
        </w:rPr>
      </w:pPr>
    </w:p>
    <w:sectPr w:rsidR="008F171F" w:rsidRPr="00D450CB" w:rsidSect="00D8119B">
      <w:pgSz w:w="11906" w:h="16838"/>
      <w:pgMar w:top="1418"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9C546A"/>
    <w:multiLevelType w:val="hybridMultilevel"/>
    <w:tmpl w:val="605E95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296"/>
    <w:rsid w:val="000113F8"/>
    <w:rsid w:val="00014B34"/>
    <w:rsid w:val="00025DB2"/>
    <w:rsid w:val="00037993"/>
    <w:rsid w:val="00044C67"/>
    <w:rsid w:val="00067CDA"/>
    <w:rsid w:val="000C00A6"/>
    <w:rsid w:val="000C7115"/>
    <w:rsid w:val="000E4D94"/>
    <w:rsid w:val="000F38AE"/>
    <w:rsid w:val="00101F02"/>
    <w:rsid w:val="00120299"/>
    <w:rsid w:val="00124276"/>
    <w:rsid w:val="00135450"/>
    <w:rsid w:val="00135BCF"/>
    <w:rsid w:val="00155064"/>
    <w:rsid w:val="00166448"/>
    <w:rsid w:val="00174738"/>
    <w:rsid w:val="00175D4E"/>
    <w:rsid w:val="0018217D"/>
    <w:rsid w:val="001846B1"/>
    <w:rsid w:val="001A4CBD"/>
    <w:rsid w:val="001E3E74"/>
    <w:rsid w:val="0023419E"/>
    <w:rsid w:val="0024029F"/>
    <w:rsid w:val="002606D3"/>
    <w:rsid w:val="00265F70"/>
    <w:rsid w:val="002820D6"/>
    <w:rsid w:val="00293675"/>
    <w:rsid w:val="002A330B"/>
    <w:rsid w:val="002A75DA"/>
    <w:rsid w:val="002B14FB"/>
    <w:rsid w:val="00302BB8"/>
    <w:rsid w:val="003106BD"/>
    <w:rsid w:val="00340520"/>
    <w:rsid w:val="00357076"/>
    <w:rsid w:val="003A60FB"/>
    <w:rsid w:val="003C0564"/>
    <w:rsid w:val="003D6C70"/>
    <w:rsid w:val="00402BB6"/>
    <w:rsid w:val="0042048E"/>
    <w:rsid w:val="00426D29"/>
    <w:rsid w:val="00470013"/>
    <w:rsid w:val="00484BF3"/>
    <w:rsid w:val="004B72B6"/>
    <w:rsid w:val="004C2E8C"/>
    <w:rsid w:val="004C64E6"/>
    <w:rsid w:val="004D0930"/>
    <w:rsid w:val="004D1339"/>
    <w:rsid w:val="005021C4"/>
    <w:rsid w:val="00523829"/>
    <w:rsid w:val="0053156C"/>
    <w:rsid w:val="00557D35"/>
    <w:rsid w:val="00563CEC"/>
    <w:rsid w:val="005700FC"/>
    <w:rsid w:val="00573D8E"/>
    <w:rsid w:val="00590592"/>
    <w:rsid w:val="005B1F2C"/>
    <w:rsid w:val="005C027A"/>
    <w:rsid w:val="005C47F0"/>
    <w:rsid w:val="006410F0"/>
    <w:rsid w:val="006427CB"/>
    <w:rsid w:val="00644919"/>
    <w:rsid w:val="006677BB"/>
    <w:rsid w:val="00675E8F"/>
    <w:rsid w:val="006C58D9"/>
    <w:rsid w:val="006D4560"/>
    <w:rsid w:val="006F7D1C"/>
    <w:rsid w:val="007255F4"/>
    <w:rsid w:val="00750D41"/>
    <w:rsid w:val="00756E25"/>
    <w:rsid w:val="00782C3D"/>
    <w:rsid w:val="007A30EE"/>
    <w:rsid w:val="007B31E2"/>
    <w:rsid w:val="007C62B3"/>
    <w:rsid w:val="007F0EFC"/>
    <w:rsid w:val="00812181"/>
    <w:rsid w:val="00822F1C"/>
    <w:rsid w:val="00824B96"/>
    <w:rsid w:val="00854751"/>
    <w:rsid w:val="00866954"/>
    <w:rsid w:val="008677CD"/>
    <w:rsid w:val="00871F5D"/>
    <w:rsid w:val="0087637D"/>
    <w:rsid w:val="00894D49"/>
    <w:rsid w:val="008B06ED"/>
    <w:rsid w:val="008C483B"/>
    <w:rsid w:val="008C508F"/>
    <w:rsid w:val="008D4005"/>
    <w:rsid w:val="008E2DAA"/>
    <w:rsid w:val="008F171F"/>
    <w:rsid w:val="00926561"/>
    <w:rsid w:val="0094049E"/>
    <w:rsid w:val="00940A45"/>
    <w:rsid w:val="0094781C"/>
    <w:rsid w:val="00960CD4"/>
    <w:rsid w:val="0097318B"/>
    <w:rsid w:val="0097406F"/>
    <w:rsid w:val="00983223"/>
    <w:rsid w:val="009A2DD2"/>
    <w:rsid w:val="009D34EF"/>
    <w:rsid w:val="009F6E1A"/>
    <w:rsid w:val="00A17447"/>
    <w:rsid w:val="00A26D0F"/>
    <w:rsid w:val="00A36413"/>
    <w:rsid w:val="00A6251B"/>
    <w:rsid w:val="00A74FE4"/>
    <w:rsid w:val="00A8074E"/>
    <w:rsid w:val="00A936AD"/>
    <w:rsid w:val="00A96564"/>
    <w:rsid w:val="00AA5504"/>
    <w:rsid w:val="00AC020B"/>
    <w:rsid w:val="00AE1A45"/>
    <w:rsid w:val="00AE2C92"/>
    <w:rsid w:val="00AF544C"/>
    <w:rsid w:val="00B21418"/>
    <w:rsid w:val="00B57E6B"/>
    <w:rsid w:val="00B72606"/>
    <w:rsid w:val="00BD0C29"/>
    <w:rsid w:val="00C17D5E"/>
    <w:rsid w:val="00C22F30"/>
    <w:rsid w:val="00C4048C"/>
    <w:rsid w:val="00C63DA9"/>
    <w:rsid w:val="00C82C1A"/>
    <w:rsid w:val="00C84C6A"/>
    <w:rsid w:val="00CD49EE"/>
    <w:rsid w:val="00CE42D0"/>
    <w:rsid w:val="00D00C5D"/>
    <w:rsid w:val="00D01356"/>
    <w:rsid w:val="00D309EA"/>
    <w:rsid w:val="00D417F9"/>
    <w:rsid w:val="00D43A4F"/>
    <w:rsid w:val="00D43E25"/>
    <w:rsid w:val="00D44D13"/>
    <w:rsid w:val="00D450CB"/>
    <w:rsid w:val="00D47291"/>
    <w:rsid w:val="00D54938"/>
    <w:rsid w:val="00D57B27"/>
    <w:rsid w:val="00D66A71"/>
    <w:rsid w:val="00D8119B"/>
    <w:rsid w:val="00DB1EB1"/>
    <w:rsid w:val="00DC7224"/>
    <w:rsid w:val="00DD18E6"/>
    <w:rsid w:val="00DD3296"/>
    <w:rsid w:val="00E06DCC"/>
    <w:rsid w:val="00E16F38"/>
    <w:rsid w:val="00E26EEC"/>
    <w:rsid w:val="00E3752C"/>
    <w:rsid w:val="00E54785"/>
    <w:rsid w:val="00E62715"/>
    <w:rsid w:val="00E62D66"/>
    <w:rsid w:val="00E77121"/>
    <w:rsid w:val="00EA3FBF"/>
    <w:rsid w:val="00EE19A4"/>
    <w:rsid w:val="00EE4A05"/>
    <w:rsid w:val="00EF288B"/>
    <w:rsid w:val="00F15A07"/>
    <w:rsid w:val="00F21433"/>
    <w:rsid w:val="00F40204"/>
    <w:rsid w:val="00F465C6"/>
    <w:rsid w:val="00F53C77"/>
    <w:rsid w:val="00FA66D2"/>
    <w:rsid w:val="00FC1230"/>
    <w:rsid w:val="00FC376B"/>
    <w:rsid w:val="00FE5BE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DA66C-6B07-4BDA-8F94-F7A216AC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D0930"/>
  </w:style>
  <w:style w:type="paragraph" w:styleId="Titolo1">
    <w:name w:val="heading 1"/>
    <w:basedOn w:val="Normale"/>
    <w:next w:val="Normale"/>
    <w:link w:val="Titolo1Carattere"/>
    <w:uiPriority w:val="9"/>
    <w:qFormat/>
    <w:rsid w:val="00484B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D0930"/>
    <w:pPr>
      <w:ind w:left="720"/>
      <w:contextualSpacing/>
    </w:pPr>
  </w:style>
  <w:style w:type="character" w:styleId="Rimandocommento">
    <w:name w:val="annotation reference"/>
    <w:basedOn w:val="Carpredefinitoparagrafo"/>
    <w:uiPriority w:val="99"/>
    <w:semiHidden/>
    <w:unhideWhenUsed/>
    <w:rsid w:val="002A75DA"/>
    <w:rPr>
      <w:sz w:val="16"/>
      <w:szCs w:val="16"/>
    </w:rPr>
  </w:style>
  <w:style w:type="paragraph" w:styleId="Testocommento">
    <w:name w:val="annotation text"/>
    <w:basedOn w:val="Normale"/>
    <w:link w:val="TestocommentoCarattere"/>
    <w:uiPriority w:val="99"/>
    <w:semiHidden/>
    <w:unhideWhenUsed/>
    <w:rsid w:val="002A75D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A75DA"/>
    <w:rPr>
      <w:sz w:val="20"/>
      <w:szCs w:val="20"/>
    </w:rPr>
  </w:style>
  <w:style w:type="paragraph" w:styleId="Soggettocommento">
    <w:name w:val="annotation subject"/>
    <w:basedOn w:val="Testocommento"/>
    <w:next w:val="Testocommento"/>
    <w:link w:val="SoggettocommentoCarattere"/>
    <w:uiPriority w:val="99"/>
    <w:semiHidden/>
    <w:unhideWhenUsed/>
    <w:rsid w:val="002A75DA"/>
    <w:rPr>
      <w:b/>
      <w:bCs/>
    </w:rPr>
  </w:style>
  <w:style w:type="character" w:customStyle="1" w:styleId="SoggettocommentoCarattere">
    <w:name w:val="Soggetto commento Carattere"/>
    <w:basedOn w:val="TestocommentoCarattere"/>
    <w:link w:val="Soggettocommento"/>
    <w:uiPriority w:val="99"/>
    <w:semiHidden/>
    <w:rsid w:val="002A75DA"/>
    <w:rPr>
      <w:b/>
      <w:bCs/>
      <w:sz w:val="20"/>
      <w:szCs w:val="20"/>
    </w:rPr>
  </w:style>
  <w:style w:type="paragraph" w:styleId="Testofumetto">
    <w:name w:val="Balloon Text"/>
    <w:basedOn w:val="Normale"/>
    <w:link w:val="TestofumettoCarattere"/>
    <w:uiPriority w:val="99"/>
    <w:semiHidden/>
    <w:unhideWhenUsed/>
    <w:rsid w:val="002A75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75DA"/>
    <w:rPr>
      <w:rFonts w:ascii="Tahoma" w:hAnsi="Tahoma" w:cs="Tahoma"/>
      <w:sz w:val="16"/>
      <w:szCs w:val="16"/>
    </w:rPr>
  </w:style>
  <w:style w:type="paragraph" w:styleId="Nessunaspaziatura">
    <w:name w:val="No Spacing"/>
    <w:uiPriority w:val="1"/>
    <w:qFormat/>
    <w:rsid w:val="00484BF3"/>
    <w:pPr>
      <w:spacing w:after="0" w:line="240" w:lineRule="auto"/>
    </w:pPr>
  </w:style>
  <w:style w:type="character" w:customStyle="1" w:styleId="Titolo1Carattere">
    <w:name w:val="Titolo 1 Carattere"/>
    <w:basedOn w:val="Carpredefinitoparagrafo"/>
    <w:link w:val="Titolo1"/>
    <w:uiPriority w:val="9"/>
    <w:rsid w:val="00484BF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52299">
      <w:bodyDiv w:val="1"/>
      <w:marLeft w:val="0"/>
      <w:marRight w:val="0"/>
      <w:marTop w:val="0"/>
      <w:marBottom w:val="0"/>
      <w:divBdr>
        <w:top w:val="none" w:sz="0" w:space="0" w:color="auto"/>
        <w:left w:val="none" w:sz="0" w:space="0" w:color="auto"/>
        <w:bottom w:val="none" w:sz="0" w:space="0" w:color="auto"/>
        <w:right w:val="none" w:sz="0" w:space="0" w:color="auto"/>
      </w:divBdr>
    </w:div>
    <w:div w:id="984164287">
      <w:bodyDiv w:val="1"/>
      <w:marLeft w:val="0"/>
      <w:marRight w:val="0"/>
      <w:marTop w:val="0"/>
      <w:marBottom w:val="0"/>
      <w:divBdr>
        <w:top w:val="none" w:sz="0" w:space="0" w:color="auto"/>
        <w:left w:val="none" w:sz="0" w:space="0" w:color="auto"/>
        <w:bottom w:val="none" w:sz="0" w:space="0" w:color="auto"/>
        <w:right w:val="none" w:sz="0" w:space="0" w:color="auto"/>
      </w:divBdr>
    </w:div>
    <w:div w:id="1501577538">
      <w:bodyDiv w:val="1"/>
      <w:marLeft w:val="0"/>
      <w:marRight w:val="0"/>
      <w:marTop w:val="0"/>
      <w:marBottom w:val="0"/>
      <w:divBdr>
        <w:top w:val="none" w:sz="0" w:space="0" w:color="auto"/>
        <w:left w:val="none" w:sz="0" w:space="0" w:color="auto"/>
        <w:bottom w:val="none" w:sz="0" w:space="0" w:color="auto"/>
        <w:right w:val="none" w:sz="0" w:space="0" w:color="auto"/>
      </w:divBdr>
    </w:div>
    <w:div w:id="1539004993">
      <w:bodyDiv w:val="1"/>
      <w:marLeft w:val="0"/>
      <w:marRight w:val="0"/>
      <w:marTop w:val="0"/>
      <w:marBottom w:val="0"/>
      <w:divBdr>
        <w:top w:val="none" w:sz="0" w:space="0" w:color="auto"/>
        <w:left w:val="none" w:sz="0" w:space="0" w:color="auto"/>
        <w:bottom w:val="none" w:sz="0" w:space="0" w:color="auto"/>
        <w:right w:val="none" w:sz="0" w:space="0" w:color="auto"/>
      </w:divBdr>
    </w:div>
    <w:div w:id="212075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2602</Words>
  <Characters>14836</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Hewlett-Packard Company</cp:lastModifiedBy>
  <cp:revision>2</cp:revision>
  <cp:lastPrinted>2019-07-31T10:22:00Z</cp:lastPrinted>
  <dcterms:created xsi:type="dcterms:W3CDTF">2019-07-31T10:23:00Z</dcterms:created>
  <dcterms:modified xsi:type="dcterms:W3CDTF">2019-07-31T10:23:00Z</dcterms:modified>
</cp:coreProperties>
</file>